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D6" w:rsidRPr="00EB56D6" w:rsidRDefault="00EB56D6" w:rsidP="00EB56D6">
      <w:pPr>
        <w:autoSpaceDE w:val="0"/>
        <w:autoSpaceDN w:val="0"/>
        <w:adjustRightInd w:val="0"/>
        <w:spacing w:after="0" w:line="240" w:lineRule="auto"/>
        <w:jc w:val="center"/>
        <w:rPr>
          <w:rFonts w:ascii="Times New Roman" w:eastAsia="Times New Roman" w:hAnsi="Times New Roman" w:cs="Times New Roman"/>
          <w:szCs w:val="24"/>
          <w:lang w:eastAsia="ru-RU"/>
        </w:rPr>
      </w:pPr>
      <w:r w:rsidRPr="00EB56D6">
        <w:rPr>
          <w:rFonts w:ascii="Times New Roman" w:eastAsia="Times New Roman" w:hAnsi="Times New Roman" w:cs="Times New Roman"/>
          <w:szCs w:val="24"/>
          <w:lang w:eastAsia="ru-RU"/>
        </w:rPr>
        <w:t>ДОГОВОР КУПЛИ-ПРОДАЖИ  №</w:t>
      </w:r>
      <w:r>
        <w:rPr>
          <w:rFonts w:ascii="Times New Roman" w:eastAsia="Times New Roman" w:hAnsi="Times New Roman" w:cs="Times New Roman"/>
          <w:szCs w:val="24"/>
          <w:lang w:eastAsia="ru-RU"/>
        </w:rPr>
        <w:t>__/</w:t>
      </w:r>
      <w:r w:rsidRPr="00EB56D6">
        <w:rPr>
          <w:rFonts w:ascii="Times New Roman" w:eastAsia="Times New Roman" w:hAnsi="Times New Roman" w:cs="Times New Roman"/>
          <w:szCs w:val="24"/>
          <w:lang w:eastAsia="ru-RU"/>
        </w:rPr>
        <w:t>22</w:t>
      </w:r>
    </w:p>
    <w:p w:rsidR="00EB56D6" w:rsidRPr="00EB56D6" w:rsidRDefault="00EB56D6" w:rsidP="00EB56D6">
      <w:pPr>
        <w:autoSpaceDE w:val="0"/>
        <w:autoSpaceDN w:val="0"/>
        <w:adjustRightInd w:val="0"/>
        <w:spacing w:after="0" w:line="240" w:lineRule="auto"/>
        <w:jc w:val="center"/>
        <w:rPr>
          <w:rFonts w:ascii="Times New Roman" w:eastAsia="Times New Roman" w:hAnsi="Times New Roman" w:cs="Times New Roman"/>
          <w:szCs w:val="24"/>
          <w:lang w:eastAsia="ru-RU"/>
        </w:rPr>
      </w:pPr>
      <w:r w:rsidRPr="00EB56D6">
        <w:rPr>
          <w:rFonts w:ascii="Times New Roman" w:eastAsia="Times New Roman" w:hAnsi="Times New Roman" w:cs="Times New Roman"/>
          <w:szCs w:val="24"/>
          <w:lang w:eastAsia="ru-RU"/>
        </w:rPr>
        <w:t>МУНИЦИПАЛЬНОГО ИМУЩЕСТВА</w:t>
      </w:r>
    </w:p>
    <w:p w:rsidR="00EB56D6" w:rsidRPr="00EB56D6" w:rsidRDefault="00EB56D6" w:rsidP="00EB56D6">
      <w:pPr>
        <w:autoSpaceDE w:val="0"/>
        <w:autoSpaceDN w:val="0"/>
        <w:adjustRightInd w:val="0"/>
        <w:spacing w:after="0" w:line="240" w:lineRule="auto"/>
        <w:jc w:val="both"/>
        <w:rPr>
          <w:rFonts w:ascii="Times New Roman" w:eastAsia="Times New Roman" w:hAnsi="Times New Roman" w:cs="Times New Roman"/>
          <w:szCs w:val="24"/>
          <w:lang w:eastAsia="ru-RU"/>
        </w:rPr>
      </w:pPr>
    </w:p>
    <w:p w:rsidR="00EB56D6" w:rsidRDefault="00EB56D6" w:rsidP="00EB56D6">
      <w:pPr>
        <w:autoSpaceDE w:val="0"/>
        <w:autoSpaceDN w:val="0"/>
        <w:adjustRightInd w:val="0"/>
        <w:spacing w:after="0" w:line="240" w:lineRule="auto"/>
        <w:ind w:firstLine="567"/>
        <w:rPr>
          <w:rFonts w:ascii="Times New Roman" w:eastAsia="Times New Roman" w:hAnsi="Times New Roman" w:cs="Times New Roman"/>
          <w:sz w:val="22"/>
          <w:lang w:eastAsia="ru-RU"/>
        </w:rPr>
      </w:pPr>
      <w:r w:rsidRPr="00EB56D6">
        <w:rPr>
          <w:rFonts w:ascii="Times New Roman" w:eastAsia="Times New Roman" w:hAnsi="Times New Roman" w:cs="Times New Roman"/>
          <w:sz w:val="22"/>
          <w:lang w:eastAsia="ru-RU"/>
        </w:rPr>
        <w:t>г. Покров</w:t>
      </w:r>
      <w:r w:rsidRPr="00EB56D6">
        <w:rPr>
          <w:rFonts w:ascii="Times New Roman" w:eastAsia="Times New Roman" w:hAnsi="Times New Roman" w:cs="Times New Roman"/>
          <w:sz w:val="22"/>
          <w:lang w:eastAsia="ru-RU"/>
        </w:rPr>
        <w:tab/>
      </w:r>
      <w:r w:rsidRPr="00EB56D6">
        <w:rPr>
          <w:rFonts w:ascii="Times New Roman" w:eastAsia="Times New Roman" w:hAnsi="Times New Roman" w:cs="Times New Roman"/>
          <w:sz w:val="22"/>
          <w:lang w:eastAsia="ru-RU"/>
        </w:rPr>
        <w:tab/>
      </w:r>
      <w:r w:rsidRPr="00EB56D6">
        <w:rPr>
          <w:rFonts w:ascii="Times New Roman" w:eastAsia="Times New Roman" w:hAnsi="Times New Roman" w:cs="Times New Roman"/>
          <w:sz w:val="22"/>
          <w:lang w:eastAsia="ru-RU"/>
        </w:rPr>
        <w:tab/>
      </w:r>
      <w:r w:rsidRPr="00EB56D6">
        <w:rPr>
          <w:rFonts w:ascii="Times New Roman" w:eastAsia="Times New Roman" w:hAnsi="Times New Roman" w:cs="Times New Roman"/>
          <w:sz w:val="22"/>
          <w:lang w:eastAsia="ru-RU"/>
        </w:rPr>
        <w:tab/>
      </w:r>
      <w:r w:rsidRPr="00EB56D6">
        <w:rPr>
          <w:rFonts w:ascii="Times New Roman" w:eastAsia="Times New Roman" w:hAnsi="Times New Roman" w:cs="Times New Roman"/>
          <w:sz w:val="22"/>
          <w:lang w:eastAsia="ru-RU"/>
        </w:rPr>
        <w:tab/>
      </w:r>
      <w:r w:rsidRPr="00EB56D6">
        <w:rPr>
          <w:rFonts w:ascii="Times New Roman" w:eastAsia="Times New Roman" w:hAnsi="Times New Roman" w:cs="Times New Roman"/>
          <w:sz w:val="22"/>
          <w:lang w:eastAsia="ru-RU"/>
        </w:rPr>
        <w:tab/>
      </w:r>
      <w:r w:rsidRPr="00EB56D6">
        <w:rPr>
          <w:rFonts w:ascii="Times New Roman" w:eastAsia="Times New Roman" w:hAnsi="Times New Roman" w:cs="Times New Roman"/>
          <w:sz w:val="22"/>
          <w:lang w:eastAsia="ru-RU"/>
        </w:rPr>
        <w:tab/>
      </w:r>
      <w:r w:rsidRPr="00EB56D6">
        <w:rPr>
          <w:rFonts w:ascii="Times New Roman" w:eastAsia="Times New Roman" w:hAnsi="Times New Roman" w:cs="Times New Roman"/>
          <w:sz w:val="22"/>
          <w:lang w:eastAsia="ru-RU"/>
        </w:rPr>
        <w:tab/>
        <w:t>"__" _________ 2022 г.</w:t>
      </w:r>
    </w:p>
    <w:p w:rsidR="00EB56D6" w:rsidRDefault="00EB56D6" w:rsidP="00EB56D6">
      <w:pPr>
        <w:autoSpaceDE w:val="0"/>
        <w:autoSpaceDN w:val="0"/>
        <w:adjustRightInd w:val="0"/>
        <w:spacing w:after="0" w:line="240" w:lineRule="auto"/>
        <w:ind w:firstLine="567"/>
        <w:rPr>
          <w:rFonts w:ascii="Times New Roman" w:eastAsia="Times New Roman" w:hAnsi="Times New Roman" w:cs="Times New Roman"/>
          <w:sz w:val="22"/>
          <w:lang w:eastAsia="ru-RU"/>
        </w:rPr>
      </w:pPr>
    </w:p>
    <w:p w:rsidR="00EB56D6" w:rsidRPr="00EB56D6" w:rsidRDefault="00EB56D6" w:rsidP="00EB56D6">
      <w:pPr>
        <w:autoSpaceDE w:val="0"/>
        <w:autoSpaceDN w:val="0"/>
        <w:adjustRightInd w:val="0"/>
        <w:spacing w:after="0" w:line="240" w:lineRule="auto"/>
        <w:ind w:firstLine="567"/>
        <w:rPr>
          <w:rFonts w:ascii="Times New Roman" w:eastAsia="Times New Roman" w:hAnsi="Times New Roman" w:cs="Times New Roman"/>
          <w:sz w:val="22"/>
          <w:lang w:eastAsia="ru-RU"/>
        </w:rPr>
      </w:pPr>
    </w:p>
    <w:p w:rsidR="00EB56D6" w:rsidRPr="00EB56D6" w:rsidRDefault="00EB56D6" w:rsidP="00EB56D6">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EB56D6">
        <w:rPr>
          <w:rFonts w:ascii="Times New Roman" w:eastAsia="Times New Roman" w:hAnsi="Times New Roman" w:cs="Times New Roman"/>
          <w:b/>
          <w:szCs w:val="24"/>
          <w:lang w:eastAsia="ru-RU"/>
        </w:rPr>
        <w:t>От имени муниципального образования «Город Покров» Комитет по управлению муниципальным имуществом города Покров</w:t>
      </w:r>
      <w:r w:rsidRPr="00EB56D6">
        <w:rPr>
          <w:rFonts w:ascii="Times New Roman" w:eastAsia="Times New Roman" w:hAnsi="Times New Roman" w:cs="Times New Roman"/>
          <w:szCs w:val="24"/>
          <w:lang w:eastAsia="ru-RU"/>
        </w:rPr>
        <w:t xml:space="preserve">, являющийся структурным подразделением Администрации города Покров, в лице главы Администрации </w:t>
      </w:r>
      <w:proofErr w:type="spellStart"/>
      <w:r w:rsidRPr="00EB56D6">
        <w:rPr>
          <w:rFonts w:ascii="Times New Roman" w:eastAsia="Times New Roman" w:hAnsi="Times New Roman" w:cs="Times New Roman"/>
          <w:szCs w:val="24"/>
          <w:lang w:eastAsia="ru-RU"/>
        </w:rPr>
        <w:t>Котрова</w:t>
      </w:r>
      <w:proofErr w:type="spellEnd"/>
      <w:r w:rsidRPr="00EB56D6">
        <w:rPr>
          <w:rFonts w:ascii="Times New Roman" w:eastAsia="Times New Roman" w:hAnsi="Times New Roman" w:cs="Times New Roman"/>
          <w:szCs w:val="24"/>
          <w:lang w:eastAsia="ru-RU"/>
        </w:rPr>
        <w:t xml:space="preserve"> Олега Владимировича, действующего на основании Устава муниципального образования «Город Покров» </w:t>
      </w:r>
      <w:proofErr w:type="spellStart"/>
      <w:r w:rsidRPr="00EB56D6">
        <w:rPr>
          <w:rFonts w:ascii="Times New Roman" w:eastAsia="Times New Roman" w:hAnsi="Times New Roman" w:cs="Times New Roman"/>
          <w:szCs w:val="24"/>
          <w:lang w:eastAsia="ru-RU"/>
        </w:rPr>
        <w:t>Петушинского</w:t>
      </w:r>
      <w:proofErr w:type="spellEnd"/>
      <w:r w:rsidRPr="00EB56D6">
        <w:rPr>
          <w:rFonts w:ascii="Times New Roman" w:eastAsia="Times New Roman" w:hAnsi="Times New Roman" w:cs="Times New Roman"/>
          <w:szCs w:val="24"/>
          <w:lang w:eastAsia="ru-RU"/>
        </w:rPr>
        <w:t xml:space="preserve"> района Владимирской области, именуемый в дальнейшем «</w:t>
      </w:r>
      <w:r w:rsidRPr="00EB56D6">
        <w:rPr>
          <w:rFonts w:ascii="Times New Roman" w:eastAsia="Times New Roman" w:hAnsi="Times New Roman" w:cs="Times New Roman"/>
          <w:b/>
          <w:szCs w:val="24"/>
          <w:lang w:eastAsia="ru-RU"/>
        </w:rPr>
        <w:t>Продавец</w:t>
      </w:r>
      <w:r w:rsidRPr="00EB56D6">
        <w:rPr>
          <w:rFonts w:ascii="Times New Roman" w:eastAsia="Times New Roman" w:hAnsi="Times New Roman" w:cs="Times New Roman"/>
          <w:szCs w:val="24"/>
          <w:lang w:eastAsia="ru-RU"/>
        </w:rPr>
        <w:t xml:space="preserve">» и </w:t>
      </w:r>
    </w:p>
    <w:p w:rsidR="00310A7A" w:rsidRPr="00310A7A" w:rsidRDefault="00310A7A">
      <w:pPr>
        <w:pStyle w:val="ConsPlusNormal"/>
        <w:spacing w:before="220"/>
        <w:ind w:firstLine="540"/>
        <w:jc w:val="both"/>
        <w:rPr>
          <w:rFonts w:ascii="Times New Roman" w:hAnsi="Times New Roman" w:cs="Times New Roman"/>
          <w:sz w:val="24"/>
          <w:szCs w:val="24"/>
        </w:rPr>
      </w:pPr>
      <w:r w:rsidRPr="00310A7A">
        <w:rPr>
          <w:rFonts w:ascii="Times New Roman" w:hAnsi="Times New Roman" w:cs="Times New Roman"/>
          <w:sz w:val="24"/>
          <w:szCs w:val="24"/>
        </w:rPr>
        <w:t xml:space="preserve"> </w:t>
      </w:r>
      <w:proofErr w:type="gramStart"/>
      <w:r w:rsidRPr="00310A7A">
        <w:rPr>
          <w:rFonts w:ascii="Times New Roman" w:hAnsi="Times New Roman" w:cs="Times New Roman"/>
          <w:sz w:val="24"/>
          <w:szCs w:val="24"/>
        </w:rPr>
        <w:t>________</w:t>
      </w:r>
      <w:r>
        <w:rPr>
          <w:rFonts w:ascii="Times New Roman" w:hAnsi="Times New Roman" w:cs="Times New Roman"/>
          <w:sz w:val="24"/>
          <w:szCs w:val="24"/>
        </w:rPr>
        <w:t>______, именуем__ в дальнейшем «</w:t>
      </w:r>
      <w:r w:rsidRPr="00310A7A">
        <w:rPr>
          <w:rFonts w:ascii="Times New Roman" w:hAnsi="Times New Roman" w:cs="Times New Roman"/>
          <w:b/>
          <w:sz w:val="24"/>
          <w:szCs w:val="24"/>
        </w:rPr>
        <w:t>Покупатель</w:t>
      </w:r>
      <w:r>
        <w:rPr>
          <w:rFonts w:ascii="Times New Roman" w:hAnsi="Times New Roman" w:cs="Times New Roman"/>
          <w:sz w:val="24"/>
          <w:szCs w:val="24"/>
        </w:rPr>
        <w:t>»</w:t>
      </w:r>
      <w:r w:rsidRPr="00310A7A">
        <w:rPr>
          <w:rFonts w:ascii="Times New Roman" w:hAnsi="Times New Roman" w:cs="Times New Roman"/>
          <w:sz w:val="24"/>
          <w:szCs w:val="24"/>
        </w:rPr>
        <w:t xml:space="preserve">, в лице ____________, </w:t>
      </w:r>
      <w:proofErr w:type="spellStart"/>
      <w:r w:rsidRPr="00310A7A">
        <w:rPr>
          <w:rFonts w:ascii="Times New Roman" w:hAnsi="Times New Roman" w:cs="Times New Roman"/>
          <w:sz w:val="24"/>
          <w:szCs w:val="24"/>
        </w:rPr>
        <w:t>действующ</w:t>
      </w:r>
      <w:proofErr w:type="spellEnd"/>
      <w:r w:rsidRPr="00310A7A">
        <w:rPr>
          <w:rFonts w:ascii="Times New Roman" w:hAnsi="Times New Roman" w:cs="Times New Roman"/>
          <w:sz w:val="24"/>
          <w:szCs w:val="24"/>
        </w:rPr>
        <w:t>___ на основании ________, с др</w:t>
      </w:r>
      <w:r>
        <w:rPr>
          <w:rFonts w:ascii="Times New Roman" w:hAnsi="Times New Roman" w:cs="Times New Roman"/>
          <w:sz w:val="24"/>
          <w:szCs w:val="24"/>
        </w:rPr>
        <w:t>угой стороны, именуемые вместе «</w:t>
      </w:r>
      <w:r w:rsidRPr="00310A7A">
        <w:rPr>
          <w:rFonts w:ascii="Times New Roman" w:hAnsi="Times New Roman" w:cs="Times New Roman"/>
          <w:sz w:val="24"/>
          <w:szCs w:val="24"/>
        </w:rPr>
        <w:t>Стороны</w:t>
      </w:r>
      <w:r>
        <w:rPr>
          <w:rFonts w:ascii="Times New Roman" w:hAnsi="Times New Roman" w:cs="Times New Roman"/>
          <w:sz w:val="24"/>
          <w:szCs w:val="24"/>
        </w:rPr>
        <w:t>», а по отдельности «</w:t>
      </w:r>
      <w:r w:rsidRPr="00310A7A">
        <w:rPr>
          <w:rFonts w:ascii="Times New Roman" w:hAnsi="Times New Roman" w:cs="Times New Roman"/>
          <w:sz w:val="24"/>
          <w:szCs w:val="24"/>
        </w:rPr>
        <w:t>Сто</w:t>
      </w:r>
      <w:r>
        <w:rPr>
          <w:rFonts w:ascii="Times New Roman" w:hAnsi="Times New Roman" w:cs="Times New Roman"/>
          <w:sz w:val="24"/>
          <w:szCs w:val="24"/>
        </w:rPr>
        <w:t>рона»</w:t>
      </w:r>
      <w:r w:rsidRPr="00310A7A">
        <w:rPr>
          <w:rFonts w:ascii="Times New Roman" w:hAnsi="Times New Roman" w:cs="Times New Roman"/>
          <w:sz w:val="24"/>
          <w:szCs w:val="24"/>
        </w:rPr>
        <w:t>, заключили настоящий договор (далее - Договор) о нижеследующем.</w:t>
      </w:r>
      <w:proofErr w:type="gramEnd"/>
    </w:p>
    <w:p w:rsidR="00310A7A" w:rsidRPr="00310A7A" w:rsidRDefault="00310A7A">
      <w:pPr>
        <w:pStyle w:val="ConsPlusNormal"/>
        <w:jc w:val="both"/>
        <w:rPr>
          <w:rFonts w:ascii="Times New Roman" w:hAnsi="Times New Roman" w:cs="Times New Roman"/>
          <w:sz w:val="24"/>
          <w:szCs w:val="24"/>
        </w:rPr>
      </w:pPr>
    </w:p>
    <w:p w:rsidR="00310A7A" w:rsidRDefault="00310A7A" w:rsidP="007D3A08">
      <w:pPr>
        <w:pStyle w:val="ConsPlusNormal"/>
        <w:numPr>
          <w:ilvl w:val="0"/>
          <w:numId w:val="1"/>
        </w:numPr>
        <w:jc w:val="center"/>
        <w:outlineLvl w:val="0"/>
        <w:rPr>
          <w:rFonts w:ascii="Times New Roman" w:hAnsi="Times New Roman" w:cs="Times New Roman"/>
          <w:sz w:val="24"/>
          <w:szCs w:val="24"/>
        </w:rPr>
      </w:pPr>
      <w:bookmarkStart w:id="0" w:name="P10"/>
      <w:bookmarkEnd w:id="0"/>
      <w:r w:rsidRPr="00310A7A">
        <w:rPr>
          <w:rFonts w:ascii="Times New Roman" w:hAnsi="Times New Roman" w:cs="Times New Roman"/>
          <w:sz w:val="24"/>
          <w:szCs w:val="24"/>
        </w:rPr>
        <w:t>ПРЕДМЕТ ДОГОВОРА</w:t>
      </w:r>
    </w:p>
    <w:p w:rsidR="007D3A08" w:rsidRPr="00310A7A" w:rsidRDefault="007D3A08" w:rsidP="007D3A08">
      <w:pPr>
        <w:pStyle w:val="ConsPlusNormal"/>
        <w:ind w:left="720"/>
        <w:outlineLvl w:val="0"/>
        <w:rPr>
          <w:rFonts w:ascii="Times New Roman" w:hAnsi="Times New Roman" w:cs="Times New Roman"/>
          <w:sz w:val="24"/>
          <w:szCs w:val="24"/>
        </w:rPr>
      </w:pPr>
    </w:p>
    <w:p w:rsidR="00310A7A" w:rsidRPr="00310A7A" w:rsidRDefault="00310A7A" w:rsidP="007D3A08">
      <w:pPr>
        <w:pStyle w:val="ConsPlusNormal"/>
        <w:ind w:firstLine="709"/>
        <w:jc w:val="both"/>
        <w:rPr>
          <w:rFonts w:ascii="Times New Roman" w:hAnsi="Times New Roman" w:cs="Times New Roman"/>
          <w:sz w:val="24"/>
          <w:szCs w:val="24"/>
        </w:rPr>
      </w:pPr>
      <w:r w:rsidRPr="00310A7A">
        <w:rPr>
          <w:rFonts w:ascii="Times New Roman" w:hAnsi="Times New Roman" w:cs="Times New Roman"/>
          <w:sz w:val="24"/>
          <w:szCs w:val="24"/>
        </w:rPr>
        <w:t>1.1</w:t>
      </w:r>
      <w:r w:rsidR="004458C2">
        <w:rPr>
          <w:rFonts w:ascii="Times New Roman" w:hAnsi="Times New Roman" w:cs="Times New Roman"/>
          <w:sz w:val="24"/>
          <w:szCs w:val="24"/>
        </w:rPr>
        <w:t>.</w:t>
      </w:r>
      <w:r w:rsidRPr="00310A7A">
        <w:rPr>
          <w:rFonts w:ascii="Times New Roman" w:hAnsi="Times New Roman" w:cs="Times New Roman"/>
          <w:sz w:val="24"/>
          <w:szCs w:val="24"/>
        </w:rPr>
        <w:t xml:space="preserve"> Продавец обязуется передать в собственность Покупателя движимое имущество</w:t>
      </w:r>
      <w:r w:rsidR="004C1977">
        <w:rPr>
          <w:rFonts w:ascii="Times New Roman" w:hAnsi="Times New Roman" w:cs="Times New Roman"/>
          <w:sz w:val="24"/>
          <w:szCs w:val="24"/>
        </w:rPr>
        <w:t>,</w:t>
      </w:r>
      <w:r w:rsidR="00EB56D6" w:rsidRPr="00EB56D6">
        <w:t xml:space="preserve"> </w:t>
      </w:r>
      <w:r w:rsidR="00EB56D6" w:rsidRPr="00EB56D6">
        <w:rPr>
          <w:rFonts w:ascii="Times New Roman" w:hAnsi="Times New Roman" w:cs="Times New Roman"/>
          <w:sz w:val="24"/>
          <w:szCs w:val="24"/>
        </w:rPr>
        <w:t>ране</w:t>
      </w:r>
      <w:r w:rsidR="00EB56D6">
        <w:rPr>
          <w:rFonts w:ascii="Times New Roman" w:hAnsi="Times New Roman" w:cs="Times New Roman"/>
          <w:sz w:val="24"/>
          <w:szCs w:val="24"/>
        </w:rPr>
        <w:t>е бывшее в эксплуатации,</w:t>
      </w:r>
      <w:r w:rsidRPr="00310A7A">
        <w:rPr>
          <w:rFonts w:ascii="Times New Roman" w:hAnsi="Times New Roman" w:cs="Times New Roman"/>
          <w:sz w:val="24"/>
          <w:szCs w:val="24"/>
        </w:rPr>
        <w:t xml:space="preserve"> указанное в Приложени</w:t>
      </w:r>
      <w:r>
        <w:rPr>
          <w:rFonts w:ascii="Times New Roman" w:hAnsi="Times New Roman" w:cs="Times New Roman"/>
          <w:sz w:val="24"/>
          <w:szCs w:val="24"/>
        </w:rPr>
        <w:t>и</w:t>
      </w:r>
      <w:r w:rsidRPr="00310A7A">
        <w:rPr>
          <w:rFonts w:ascii="Times New Roman" w:hAnsi="Times New Roman" w:cs="Times New Roman"/>
          <w:sz w:val="24"/>
          <w:szCs w:val="24"/>
        </w:rPr>
        <w:t xml:space="preserve"> </w:t>
      </w:r>
      <w:r>
        <w:rPr>
          <w:rFonts w:ascii="Times New Roman" w:hAnsi="Times New Roman" w:cs="Times New Roman"/>
          <w:sz w:val="24"/>
          <w:szCs w:val="24"/>
        </w:rPr>
        <w:t xml:space="preserve">№ 1 к </w:t>
      </w:r>
      <w:r w:rsidR="007D3A08">
        <w:rPr>
          <w:rFonts w:ascii="Times New Roman" w:hAnsi="Times New Roman" w:cs="Times New Roman"/>
          <w:sz w:val="24"/>
          <w:szCs w:val="24"/>
        </w:rPr>
        <w:t>Договору</w:t>
      </w:r>
      <w:r w:rsidR="007D3A08" w:rsidRPr="00310A7A">
        <w:rPr>
          <w:rFonts w:ascii="Times New Roman" w:hAnsi="Times New Roman" w:cs="Times New Roman"/>
          <w:sz w:val="24"/>
          <w:szCs w:val="24"/>
        </w:rPr>
        <w:t xml:space="preserve"> (далее - </w:t>
      </w:r>
      <w:r w:rsidR="007D3A08">
        <w:rPr>
          <w:rFonts w:ascii="Times New Roman" w:hAnsi="Times New Roman" w:cs="Times New Roman"/>
          <w:sz w:val="24"/>
          <w:szCs w:val="24"/>
        </w:rPr>
        <w:t>Имущество</w:t>
      </w:r>
      <w:r w:rsidR="007D3A08" w:rsidRPr="00310A7A">
        <w:rPr>
          <w:rFonts w:ascii="Times New Roman" w:hAnsi="Times New Roman" w:cs="Times New Roman"/>
          <w:sz w:val="24"/>
          <w:szCs w:val="24"/>
        </w:rPr>
        <w:t>),</w:t>
      </w:r>
      <w:r w:rsidRPr="00310A7A">
        <w:rPr>
          <w:rFonts w:ascii="Times New Roman" w:hAnsi="Times New Roman" w:cs="Times New Roman"/>
          <w:sz w:val="24"/>
          <w:szCs w:val="24"/>
        </w:rPr>
        <w:t xml:space="preserve"> а Покупатель обязуется принять и оплатить </w:t>
      </w:r>
      <w:r>
        <w:rPr>
          <w:rFonts w:ascii="Times New Roman" w:hAnsi="Times New Roman" w:cs="Times New Roman"/>
          <w:sz w:val="24"/>
          <w:szCs w:val="24"/>
        </w:rPr>
        <w:t>Имущество</w:t>
      </w:r>
      <w:r w:rsidRPr="00310A7A">
        <w:rPr>
          <w:rFonts w:ascii="Times New Roman" w:hAnsi="Times New Roman" w:cs="Times New Roman"/>
          <w:sz w:val="24"/>
          <w:szCs w:val="24"/>
        </w:rPr>
        <w:t xml:space="preserve"> в порядке и в сроки, установленные Договором.</w:t>
      </w:r>
    </w:p>
    <w:p w:rsidR="00310A7A" w:rsidRPr="00310A7A" w:rsidRDefault="00310A7A" w:rsidP="007D3A08">
      <w:pPr>
        <w:pStyle w:val="ConsPlusNormal"/>
        <w:ind w:firstLine="709"/>
        <w:jc w:val="both"/>
        <w:rPr>
          <w:rFonts w:ascii="Times New Roman" w:hAnsi="Times New Roman" w:cs="Times New Roman"/>
          <w:sz w:val="24"/>
          <w:szCs w:val="24"/>
        </w:rPr>
      </w:pPr>
      <w:r w:rsidRPr="00310A7A">
        <w:rPr>
          <w:rFonts w:ascii="Times New Roman" w:hAnsi="Times New Roman" w:cs="Times New Roman"/>
          <w:sz w:val="24"/>
          <w:szCs w:val="24"/>
        </w:rPr>
        <w:t>1.2</w:t>
      </w:r>
      <w:r w:rsidR="004458C2">
        <w:rPr>
          <w:rFonts w:ascii="Times New Roman" w:hAnsi="Times New Roman" w:cs="Times New Roman"/>
          <w:sz w:val="24"/>
          <w:szCs w:val="24"/>
        </w:rPr>
        <w:t>.</w:t>
      </w:r>
      <w:r w:rsidRPr="00310A7A">
        <w:rPr>
          <w:rFonts w:ascii="Times New Roman" w:hAnsi="Times New Roman" w:cs="Times New Roman"/>
          <w:sz w:val="24"/>
          <w:szCs w:val="24"/>
        </w:rPr>
        <w:t xml:space="preserve"> </w:t>
      </w:r>
      <w:r>
        <w:rPr>
          <w:rFonts w:ascii="Times New Roman" w:hAnsi="Times New Roman" w:cs="Times New Roman"/>
          <w:sz w:val="24"/>
          <w:szCs w:val="24"/>
        </w:rPr>
        <w:t xml:space="preserve">Имущество принадлежит Продавцу на праве </w:t>
      </w:r>
      <w:r w:rsidR="00EB56D6">
        <w:rPr>
          <w:rFonts w:ascii="Times New Roman" w:hAnsi="Times New Roman" w:cs="Times New Roman"/>
          <w:sz w:val="24"/>
          <w:szCs w:val="24"/>
        </w:rPr>
        <w:t>собственности</w:t>
      </w:r>
      <w:r>
        <w:rPr>
          <w:rFonts w:ascii="Times New Roman" w:hAnsi="Times New Roman" w:cs="Times New Roman"/>
          <w:sz w:val="24"/>
          <w:szCs w:val="24"/>
        </w:rPr>
        <w:t xml:space="preserve">, является собственностью </w:t>
      </w:r>
      <w:r w:rsidR="00EB56D6" w:rsidRPr="00EB56D6">
        <w:rPr>
          <w:rFonts w:ascii="Times New Roman" w:hAnsi="Times New Roman" w:cs="Times New Roman"/>
          <w:sz w:val="24"/>
          <w:szCs w:val="24"/>
        </w:rPr>
        <w:t xml:space="preserve">МО «Город Покров» </w:t>
      </w:r>
      <w:proofErr w:type="spellStart"/>
      <w:r w:rsidR="00EB56D6" w:rsidRPr="00EB56D6">
        <w:rPr>
          <w:rFonts w:ascii="Times New Roman" w:hAnsi="Times New Roman" w:cs="Times New Roman"/>
          <w:sz w:val="24"/>
          <w:szCs w:val="24"/>
        </w:rPr>
        <w:t>Петушинского</w:t>
      </w:r>
      <w:proofErr w:type="spellEnd"/>
      <w:r w:rsidR="00EB56D6" w:rsidRPr="00EB56D6">
        <w:rPr>
          <w:rFonts w:ascii="Times New Roman" w:hAnsi="Times New Roman" w:cs="Times New Roman"/>
          <w:sz w:val="24"/>
          <w:szCs w:val="24"/>
        </w:rPr>
        <w:t xml:space="preserve"> района Владимирской области</w:t>
      </w:r>
      <w:r>
        <w:rPr>
          <w:rFonts w:ascii="Times New Roman" w:hAnsi="Times New Roman" w:cs="Times New Roman"/>
          <w:sz w:val="24"/>
          <w:szCs w:val="24"/>
        </w:rPr>
        <w:t xml:space="preserve">. </w:t>
      </w:r>
      <w:r w:rsidRPr="00310A7A">
        <w:rPr>
          <w:rFonts w:ascii="Times New Roman" w:hAnsi="Times New Roman" w:cs="Times New Roman"/>
          <w:sz w:val="24"/>
          <w:szCs w:val="24"/>
        </w:rPr>
        <w:t xml:space="preserve">Продавец гарантирует, что передаваемое </w:t>
      </w:r>
      <w:r>
        <w:rPr>
          <w:rFonts w:ascii="Times New Roman" w:hAnsi="Times New Roman" w:cs="Times New Roman"/>
          <w:sz w:val="24"/>
          <w:szCs w:val="24"/>
        </w:rPr>
        <w:t>Имущество</w:t>
      </w:r>
      <w:r w:rsidRPr="00310A7A">
        <w:rPr>
          <w:rFonts w:ascii="Times New Roman" w:hAnsi="Times New Roman" w:cs="Times New Roman"/>
          <w:sz w:val="24"/>
          <w:szCs w:val="24"/>
        </w:rPr>
        <w:t xml:space="preserve"> в споре или под арестом не состоит, не является предметом залога и не обременено другими правами третьих лиц.</w:t>
      </w:r>
    </w:p>
    <w:p w:rsidR="00310A7A" w:rsidRPr="00310A7A" w:rsidRDefault="00310A7A" w:rsidP="007D3A08">
      <w:pPr>
        <w:pStyle w:val="ConsPlusNormal"/>
        <w:ind w:firstLine="709"/>
        <w:jc w:val="both"/>
        <w:rPr>
          <w:rFonts w:ascii="Times New Roman" w:hAnsi="Times New Roman" w:cs="Times New Roman"/>
          <w:sz w:val="24"/>
          <w:szCs w:val="24"/>
        </w:rPr>
      </w:pPr>
      <w:r w:rsidRPr="00310A7A">
        <w:rPr>
          <w:rFonts w:ascii="Times New Roman" w:hAnsi="Times New Roman" w:cs="Times New Roman"/>
          <w:sz w:val="24"/>
          <w:szCs w:val="24"/>
        </w:rPr>
        <w:t>1.3</w:t>
      </w:r>
      <w:r w:rsidR="004458C2">
        <w:rPr>
          <w:rFonts w:ascii="Times New Roman" w:hAnsi="Times New Roman" w:cs="Times New Roman"/>
          <w:sz w:val="24"/>
          <w:szCs w:val="24"/>
        </w:rPr>
        <w:t>.</w:t>
      </w:r>
      <w:r w:rsidRPr="00310A7A">
        <w:rPr>
          <w:rFonts w:ascii="Times New Roman" w:hAnsi="Times New Roman" w:cs="Times New Roman"/>
          <w:sz w:val="24"/>
          <w:szCs w:val="24"/>
        </w:rPr>
        <w:t xml:space="preserve"> Характеристики </w:t>
      </w:r>
      <w:r>
        <w:rPr>
          <w:rFonts w:ascii="Times New Roman" w:hAnsi="Times New Roman" w:cs="Times New Roman"/>
          <w:sz w:val="24"/>
          <w:szCs w:val="24"/>
        </w:rPr>
        <w:t>Имущества изложены в Приложении № 1 к Договору.</w:t>
      </w:r>
    </w:p>
    <w:p w:rsidR="00310A7A" w:rsidRPr="00310A7A" w:rsidRDefault="00310A7A" w:rsidP="007D3A08">
      <w:pPr>
        <w:pStyle w:val="ConsPlusNormal"/>
        <w:ind w:firstLine="709"/>
        <w:jc w:val="both"/>
        <w:rPr>
          <w:rFonts w:ascii="Times New Roman" w:hAnsi="Times New Roman" w:cs="Times New Roman"/>
          <w:sz w:val="24"/>
          <w:szCs w:val="24"/>
        </w:rPr>
      </w:pPr>
      <w:bookmarkStart w:id="1" w:name="P25"/>
      <w:bookmarkEnd w:id="1"/>
    </w:p>
    <w:p w:rsidR="00310A7A" w:rsidRDefault="00310A7A" w:rsidP="007D3A08">
      <w:pPr>
        <w:pStyle w:val="ConsPlusNormal"/>
        <w:numPr>
          <w:ilvl w:val="0"/>
          <w:numId w:val="1"/>
        </w:numPr>
        <w:jc w:val="center"/>
        <w:outlineLvl w:val="0"/>
        <w:rPr>
          <w:rFonts w:ascii="Times New Roman" w:hAnsi="Times New Roman" w:cs="Times New Roman"/>
          <w:sz w:val="24"/>
          <w:szCs w:val="24"/>
        </w:rPr>
      </w:pPr>
      <w:r w:rsidRPr="00310A7A">
        <w:rPr>
          <w:rFonts w:ascii="Times New Roman" w:hAnsi="Times New Roman" w:cs="Times New Roman"/>
          <w:sz w:val="24"/>
          <w:szCs w:val="24"/>
        </w:rPr>
        <w:t xml:space="preserve">СРОКИ И ПОРЯДОК ПЕРЕДАЧИ </w:t>
      </w:r>
      <w:r w:rsidR="007D3A08">
        <w:rPr>
          <w:rFonts w:ascii="Times New Roman" w:hAnsi="Times New Roman" w:cs="Times New Roman"/>
          <w:sz w:val="24"/>
          <w:szCs w:val="24"/>
        </w:rPr>
        <w:t>ИМУЩЕСТВА</w:t>
      </w:r>
    </w:p>
    <w:p w:rsidR="007D3A08" w:rsidRPr="00310A7A" w:rsidRDefault="007D3A08" w:rsidP="007D3A08">
      <w:pPr>
        <w:pStyle w:val="ConsPlusNormal"/>
        <w:ind w:left="720"/>
        <w:outlineLvl w:val="0"/>
        <w:rPr>
          <w:rFonts w:ascii="Times New Roman" w:hAnsi="Times New Roman" w:cs="Times New Roman"/>
          <w:sz w:val="24"/>
          <w:szCs w:val="24"/>
        </w:rPr>
      </w:pPr>
    </w:p>
    <w:p w:rsidR="007D3A08" w:rsidRDefault="00310A7A" w:rsidP="007D3A08">
      <w:pPr>
        <w:pStyle w:val="ConsPlusNormal"/>
        <w:ind w:firstLine="709"/>
        <w:jc w:val="both"/>
        <w:rPr>
          <w:rFonts w:ascii="Times New Roman" w:hAnsi="Times New Roman" w:cs="Times New Roman"/>
          <w:sz w:val="24"/>
          <w:szCs w:val="24"/>
        </w:rPr>
      </w:pPr>
      <w:bookmarkStart w:id="2" w:name="P39"/>
      <w:bookmarkEnd w:id="2"/>
      <w:r w:rsidRPr="00310A7A">
        <w:rPr>
          <w:rFonts w:ascii="Times New Roman" w:hAnsi="Times New Roman" w:cs="Times New Roman"/>
          <w:sz w:val="24"/>
          <w:szCs w:val="24"/>
        </w:rPr>
        <w:t>2.1</w:t>
      </w:r>
      <w:r w:rsidR="004458C2">
        <w:rPr>
          <w:rFonts w:ascii="Times New Roman" w:hAnsi="Times New Roman" w:cs="Times New Roman"/>
          <w:sz w:val="24"/>
          <w:szCs w:val="24"/>
        </w:rPr>
        <w:t>.</w:t>
      </w:r>
      <w:r w:rsidRPr="00310A7A">
        <w:rPr>
          <w:rFonts w:ascii="Times New Roman" w:hAnsi="Times New Roman" w:cs="Times New Roman"/>
          <w:sz w:val="24"/>
          <w:szCs w:val="24"/>
        </w:rPr>
        <w:t xml:space="preserve"> </w:t>
      </w:r>
      <w:r w:rsidRPr="00CB2872">
        <w:rPr>
          <w:rFonts w:ascii="Times New Roman" w:hAnsi="Times New Roman" w:cs="Times New Roman"/>
          <w:sz w:val="24"/>
          <w:szCs w:val="24"/>
        </w:rPr>
        <w:t>Продавец обязуется передать</w:t>
      </w:r>
      <w:r w:rsidRPr="00310A7A">
        <w:rPr>
          <w:rFonts w:ascii="Times New Roman" w:hAnsi="Times New Roman" w:cs="Times New Roman"/>
          <w:sz w:val="24"/>
          <w:szCs w:val="24"/>
        </w:rPr>
        <w:t xml:space="preserve"> Покупателю</w:t>
      </w:r>
      <w:r w:rsidR="00AF2F3F">
        <w:rPr>
          <w:rFonts w:ascii="Times New Roman" w:hAnsi="Times New Roman" w:cs="Times New Roman"/>
          <w:sz w:val="24"/>
          <w:szCs w:val="24"/>
        </w:rPr>
        <w:t>, а Покупатель обязуется принять</w:t>
      </w:r>
      <w:r w:rsidRPr="00310A7A">
        <w:rPr>
          <w:rFonts w:ascii="Times New Roman" w:hAnsi="Times New Roman" w:cs="Times New Roman"/>
          <w:sz w:val="24"/>
          <w:szCs w:val="24"/>
        </w:rPr>
        <w:t xml:space="preserve"> </w:t>
      </w:r>
      <w:r>
        <w:rPr>
          <w:rFonts w:ascii="Times New Roman" w:hAnsi="Times New Roman" w:cs="Times New Roman"/>
          <w:sz w:val="24"/>
          <w:szCs w:val="24"/>
        </w:rPr>
        <w:t xml:space="preserve">Имущество в течение </w:t>
      </w:r>
      <w:r w:rsidR="00EF5297">
        <w:rPr>
          <w:rFonts w:ascii="Times New Roman" w:hAnsi="Times New Roman" w:cs="Times New Roman"/>
          <w:sz w:val="24"/>
          <w:szCs w:val="24"/>
        </w:rPr>
        <w:t>5</w:t>
      </w:r>
      <w:r w:rsidR="00A71100">
        <w:rPr>
          <w:rFonts w:ascii="Times New Roman" w:hAnsi="Times New Roman" w:cs="Times New Roman"/>
          <w:sz w:val="24"/>
          <w:szCs w:val="24"/>
        </w:rPr>
        <w:t xml:space="preserve"> </w:t>
      </w:r>
      <w:r>
        <w:rPr>
          <w:rFonts w:ascii="Times New Roman" w:hAnsi="Times New Roman" w:cs="Times New Roman"/>
          <w:sz w:val="24"/>
          <w:szCs w:val="24"/>
        </w:rPr>
        <w:t>(</w:t>
      </w:r>
      <w:r w:rsidR="00EF5297">
        <w:rPr>
          <w:rFonts w:ascii="Times New Roman" w:hAnsi="Times New Roman" w:cs="Times New Roman"/>
          <w:sz w:val="24"/>
          <w:szCs w:val="24"/>
        </w:rPr>
        <w:t>пяти</w:t>
      </w:r>
      <w:r>
        <w:rPr>
          <w:rFonts w:ascii="Times New Roman" w:hAnsi="Times New Roman" w:cs="Times New Roman"/>
          <w:sz w:val="24"/>
          <w:szCs w:val="24"/>
        </w:rPr>
        <w:t>) рабочих дней с</w:t>
      </w:r>
      <w:r w:rsidR="007A2A9F">
        <w:rPr>
          <w:rFonts w:ascii="Times New Roman" w:hAnsi="Times New Roman" w:cs="Times New Roman"/>
          <w:sz w:val="24"/>
          <w:szCs w:val="24"/>
        </w:rPr>
        <w:t xml:space="preserve"> момента оплаты Покупателем </w:t>
      </w:r>
      <w:r w:rsidR="00B86A8B">
        <w:rPr>
          <w:rFonts w:ascii="Times New Roman" w:hAnsi="Times New Roman" w:cs="Times New Roman"/>
          <w:sz w:val="24"/>
          <w:szCs w:val="24"/>
        </w:rPr>
        <w:t>стоимости Имущества</w:t>
      </w:r>
      <w:r w:rsidR="007A2A9F">
        <w:rPr>
          <w:rFonts w:ascii="Times New Roman" w:hAnsi="Times New Roman" w:cs="Times New Roman"/>
          <w:sz w:val="24"/>
          <w:szCs w:val="24"/>
        </w:rPr>
        <w:t xml:space="preserve"> в </w:t>
      </w:r>
      <w:r w:rsidR="00B86A8B">
        <w:rPr>
          <w:rFonts w:ascii="Times New Roman" w:hAnsi="Times New Roman" w:cs="Times New Roman"/>
          <w:sz w:val="24"/>
          <w:szCs w:val="24"/>
        </w:rPr>
        <w:t xml:space="preserve">размере и </w:t>
      </w:r>
      <w:r w:rsidR="007A2A9F">
        <w:rPr>
          <w:rFonts w:ascii="Times New Roman" w:hAnsi="Times New Roman" w:cs="Times New Roman"/>
          <w:sz w:val="24"/>
          <w:szCs w:val="24"/>
        </w:rPr>
        <w:t>порядке, установленном разделом 3 Договора.</w:t>
      </w:r>
      <w:bookmarkStart w:id="3" w:name="P40"/>
      <w:bookmarkEnd w:id="3"/>
      <w:r w:rsidR="00A71100">
        <w:rPr>
          <w:rFonts w:ascii="Times New Roman" w:hAnsi="Times New Roman" w:cs="Times New Roman"/>
          <w:sz w:val="24"/>
          <w:szCs w:val="24"/>
        </w:rPr>
        <w:t xml:space="preserve"> </w:t>
      </w:r>
      <w:r w:rsidR="00AF2F3F">
        <w:rPr>
          <w:rFonts w:ascii="Times New Roman" w:hAnsi="Times New Roman" w:cs="Times New Roman"/>
          <w:sz w:val="24"/>
          <w:szCs w:val="24"/>
        </w:rPr>
        <w:t>Покупатель уведомляет Продавца о конкретном дне и часе передачи Имущества посредством</w:t>
      </w:r>
      <w:r w:rsidR="00A71100">
        <w:rPr>
          <w:rFonts w:ascii="Times New Roman" w:hAnsi="Times New Roman" w:cs="Times New Roman"/>
          <w:sz w:val="24"/>
          <w:szCs w:val="24"/>
        </w:rPr>
        <w:t xml:space="preserve"> телефонного звонка </w:t>
      </w:r>
      <w:r w:rsidR="00AF2F3F">
        <w:rPr>
          <w:rFonts w:ascii="Times New Roman" w:hAnsi="Times New Roman" w:cs="Times New Roman"/>
          <w:sz w:val="24"/>
          <w:szCs w:val="24"/>
        </w:rPr>
        <w:t>по номеру:</w:t>
      </w:r>
      <w:r w:rsidR="00EB56D6">
        <w:rPr>
          <w:rFonts w:ascii="Times New Roman" w:hAnsi="Times New Roman" w:cs="Times New Roman"/>
          <w:sz w:val="24"/>
          <w:szCs w:val="24"/>
        </w:rPr>
        <w:t>8(49243)6-18-06</w:t>
      </w:r>
      <w:r w:rsidR="00AF2F3F">
        <w:rPr>
          <w:rFonts w:ascii="Times New Roman" w:hAnsi="Times New Roman" w:cs="Times New Roman"/>
          <w:sz w:val="24"/>
          <w:szCs w:val="24"/>
        </w:rPr>
        <w:t xml:space="preserve"> и/</w:t>
      </w:r>
      <w:r w:rsidR="00A71100">
        <w:rPr>
          <w:rFonts w:ascii="Times New Roman" w:hAnsi="Times New Roman" w:cs="Times New Roman"/>
          <w:sz w:val="24"/>
          <w:szCs w:val="24"/>
        </w:rPr>
        <w:t>или</w:t>
      </w:r>
      <w:r w:rsidR="00AF2F3F">
        <w:rPr>
          <w:rFonts w:ascii="Times New Roman" w:hAnsi="Times New Roman" w:cs="Times New Roman"/>
          <w:sz w:val="24"/>
          <w:szCs w:val="24"/>
        </w:rPr>
        <w:t xml:space="preserve"> </w:t>
      </w:r>
      <w:r w:rsidR="00A71100">
        <w:rPr>
          <w:rFonts w:ascii="Times New Roman" w:hAnsi="Times New Roman" w:cs="Times New Roman"/>
          <w:sz w:val="24"/>
          <w:szCs w:val="24"/>
        </w:rPr>
        <w:t xml:space="preserve">путем направления письма на электронную почту: </w:t>
      </w:r>
      <w:r w:rsidR="00EB56D6" w:rsidRPr="00EB56D6">
        <w:rPr>
          <w:rFonts w:ascii="Times New Roman" w:hAnsi="Times New Roman" w:cs="Times New Roman"/>
          <w:sz w:val="24"/>
          <w:szCs w:val="24"/>
        </w:rPr>
        <w:t>arenda@pokrovcity.ru</w:t>
      </w:r>
      <w:r w:rsidR="00A71100">
        <w:rPr>
          <w:rFonts w:ascii="Times New Roman" w:hAnsi="Times New Roman" w:cs="Times New Roman"/>
          <w:sz w:val="24"/>
          <w:szCs w:val="24"/>
        </w:rPr>
        <w:t xml:space="preserve">. </w:t>
      </w:r>
      <w:r w:rsidR="00AF2F3F">
        <w:rPr>
          <w:rFonts w:ascii="Times New Roman" w:hAnsi="Times New Roman" w:cs="Times New Roman"/>
          <w:sz w:val="24"/>
          <w:szCs w:val="24"/>
        </w:rPr>
        <w:t>Такое уведомление должно</w:t>
      </w:r>
      <w:r w:rsidR="00A71100">
        <w:rPr>
          <w:rFonts w:ascii="Times New Roman" w:hAnsi="Times New Roman" w:cs="Times New Roman"/>
          <w:sz w:val="24"/>
          <w:szCs w:val="24"/>
        </w:rPr>
        <w:t xml:space="preserve"> быть </w:t>
      </w:r>
      <w:r w:rsidR="00AF2F3F">
        <w:rPr>
          <w:rFonts w:ascii="Times New Roman" w:hAnsi="Times New Roman" w:cs="Times New Roman"/>
          <w:sz w:val="24"/>
          <w:szCs w:val="24"/>
        </w:rPr>
        <w:t>совершено</w:t>
      </w:r>
      <w:r w:rsidR="00A71100">
        <w:rPr>
          <w:rFonts w:ascii="Times New Roman" w:hAnsi="Times New Roman" w:cs="Times New Roman"/>
          <w:sz w:val="24"/>
          <w:szCs w:val="24"/>
        </w:rPr>
        <w:t xml:space="preserve"> не </w:t>
      </w:r>
      <w:proofErr w:type="gramStart"/>
      <w:r w:rsidR="00A71100">
        <w:rPr>
          <w:rFonts w:ascii="Times New Roman" w:hAnsi="Times New Roman" w:cs="Times New Roman"/>
          <w:sz w:val="24"/>
          <w:szCs w:val="24"/>
        </w:rPr>
        <w:t>позднее</w:t>
      </w:r>
      <w:proofErr w:type="gramEnd"/>
      <w:r w:rsidR="00A71100">
        <w:rPr>
          <w:rFonts w:ascii="Times New Roman" w:hAnsi="Times New Roman" w:cs="Times New Roman"/>
          <w:sz w:val="24"/>
          <w:szCs w:val="24"/>
        </w:rPr>
        <w:t xml:space="preserve"> чем за 24 часа до планируемой передачи.</w:t>
      </w:r>
    </w:p>
    <w:p w:rsidR="00310A7A" w:rsidRPr="00310A7A" w:rsidRDefault="00310A7A" w:rsidP="007D3A08">
      <w:pPr>
        <w:pStyle w:val="ConsPlusNormal"/>
        <w:ind w:firstLine="709"/>
        <w:jc w:val="both"/>
        <w:rPr>
          <w:rFonts w:ascii="Times New Roman" w:hAnsi="Times New Roman" w:cs="Times New Roman"/>
          <w:sz w:val="24"/>
          <w:szCs w:val="24"/>
        </w:rPr>
      </w:pPr>
      <w:r w:rsidRPr="00310A7A">
        <w:rPr>
          <w:rFonts w:ascii="Times New Roman" w:hAnsi="Times New Roman" w:cs="Times New Roman"/>
          <w:sz w:val="24"/>
          <w:szCs w:val="24"/>
        </w:rPr>
        <w:t>2.2</w:t>
      </w:r>
      <w:r w:rsidR="004458C2">
        <w:rPr>
          <w:rFonts w:ascii="Times New Roman" w:hAnsi="Times New Roman" w:cs="Times New Roman"/>
          <w:sz w:val="24"/>
          <w:szCs w:val="24"/>
        </w:rPr>
        <w:t>.</w:t>
      </w:r>
      <w:r w:rsidRPr="00310A7A">
        <w:rPr>
          <w:rFonts w:ascii="Times New Roman" w:hAnsi="Times New Roman" w:cs="Times New Roman"/>
          <w:sz w:val="24"/>
          <w:szCs w:val="24"/>
        </w:rPr>
        <w:t xml:space="preserve"> </w:t>
      </w:r>
      <w:r w:rsidR="007A2A9F">
        <w:rPr>
          <w:rFonts w:ascii="Times New Roman" w:hAnsi="Times New Roman" w:cs="Times New Roman"/>
          <w:sz w:val="24"/>
          <w:szCs w:val="24"/>
        </w:rPr>
        <w:t>Имущество</w:t>
      </w:r>
      <w:r w:rsidRPr="00310A7A">
        <w:rPr>
          <w:rFonts w:ascii="Times New Roman" w:hAnsi="Times New Roman" w:cs="Times New Roman"/>
          <w:sz w:val="24"/>
          <w:szCs w:val="24"/>
        </w:rPr>
        <w:t xml:space="preserve"> передается Покупателю</w:t>
      </w:r>
      <w:r w:rsidR="007A2A9F">
        <w:rPr>
          <w:rFonts w:ascii="Times New Roman" w:hAnsi="Times New Roman" w:cs="Times New Roman"/>
          <w:b/>
          <w:sz w:val="24"/>
          <w:szCs w:val="24"/>
        </w:rPr>
        <w:t xml:space="preserve"> </w:t>
      </w:r>
      <w:r w:rsidR="007A2A9F" w:rsidRPr="00B86A8B">
        <w:rPr>
          <w:rFonts w:ascii="Times New Roman" w:hAnsi="Times New Roman" w:cs="Times New Roman"/>
          <w:sz w:val="24"/>
          <w:szCs w:val="24"/>
        </w:rPr>
        <w:t xml:space="preserve">по адресу: </w:t>
      </w:r>
      <w:r w:rsidR="00EB56D6">
        <w:rPr>
          <w:rFonts w:ascii="Times New Roman" w:hAnsi="Times New Roman" w:cs="Times New Roman"/>
          <w:sz w:val="24"/>
          <w:szCs w:val="24"/>
        </w:rPr>
        <w:t xml:space="preserve">Владимирская область. </w:t>
      </w:r>
      <w:proofErr w:type="spellStart"/>
      <w:r w:rsidR="00EB56D6">
        <w:rPr>
          <w:rFonts w:ascii="Times New Roman" w:hAnsi="Times New Roman" w:cs="Times New Roman"/>
          <w:sz w:val="24"/>
          <w:szCs w:val="24"/>
        </w:rPr>
        <w:t>Петушинский</w:t>
      </w:r>
      <w:proofErr w:type="spellEnd"/>
      <w:r w:rsidR="00EB56D6">
        <w:rPr>
          <w:rFonts w:ascii="Times New Roman" w:hAnsi="Times New Roman" w:cs="Times New Roman"/>
          <w:sz w:val="24"/>
          <w:szCs w:val="24"/>
        </w:rPr>
        <w:t xml:space="preserve"> район, г. Покров ул. </w:t>
      </w:r>
      <w:proofErr w:type="gramStart"/>
      <w:r w:rsidR="00EB56D6">
        <w:rPr>
          <w:rFonts w:ascii="Times New Roman" w:hAnsi="Times New Roman" w:cs="Times New Roman"/>
          <w:sz w:val="24"/>
          <w:szCs w:val="24"/>
        </w:rPr>
        <w:t>Пролетарская</w:t>
      </w:r>
      <w:proofErr w:type="gramEnd"/>
      <w:r w:rsidR="00EB56D6">
        <w:rPr>
          <w:rFonts w:ascii="Times New Roman" w:hAnsi="Times New Roman" w:cs="Times New Roman"/>
          <w:sz w:val="24"/>
          <w:szCs w:val="24"/>
        </w:rPr>
        <w:t>, д. 1А</w:t>
      </w:r>
      <w:r w:rsidRPr="00B86A8B">
        <w:rPr>
          <w:rFonts w:ascii="Times New Roman" w:hAnsi="Times New Roman" w:cs="Times New Roman"/>
          <w:sz w:val="24"/>
          <w:szCs w:val="24"/>
        </w:rPr>
        <w:t xml:space="preserve">. </w:t>
      </w:r>
      <w:r w:rsidR="007A2A9F" w:rsidRPr="00B86A8B">
        <w:rPr>
          <w:rFonts w:ascii="Times New Roman" w:hAnsi="Times New Roman" w:cs="Times New Roman"/>
          <w:sz w:val="24"/>
          <w:szCs w:val="24"/>
        </w:rPr>
        <w:t>В</w:t>
      </w:r>
      <w:r w:rsidRPr="00B86A8B">
        <w:rPr>
          <w:rFonts w:ascii="Times New Roman" w:hAnsi="Times New Roman" w:cs="Times New Roman"/>
          <w:sz w:val="24"/>
          <w:szCs w:val="24"/>
        </w:rPr>
        <w:t xml:space="preserve">ывоз </w:t>
      </w:r>
      <w:r w:rsidR="007A2A9F" w:rsidRPr="00B86A8B">
        <w:rPr>
          <w:rFonts w:ascii="Times New Roman" w:hAnsi="Times New Roman" w:cs="Times New Roman"/>
          <w:sz w:val="24"/>
          <w:szCs w:val="24"/>
        </w:rPr>
        <w:t>Имущества</w:t>
      </w:r>
      <w:r w:rsidRPr="00B86A8B">
        <w:rPr>
          <w:rFonts w:ascii="Times New Roman" w:hAnsi="Times New Roman" w:cs="Times New Roman"/>
          <w:sz w:val="24"/>
          <w:szCs w:val="24"/>
        </w:rPr>
        <w:t xml:space="preserve"> </w:t>
      </w:r>
      <w:r w:rsidR="00B86A8B" w:rsidRPr="00B86A8B">
        <w:rPr>
          <w:rFonts w:ascii="Times New Roman" w:hAnsi="Times New Roman" w:cs="Times New Roman"/>
          <w:sz w:val="24"/>
          <w:szCs w:val="24"/>
        </w:rPr>
        <w:t>осуществляет</w:t>
      </w:r>
      <w:r w:rsidRPr="00B86A8B">
        <w:rPr>
          <w:rFonts w:ascii="Times New Roman" w:hAnsi="Times New Roman" w:cs="Times New Roman"/>
          <w:sz w:val="24"/>
          <w:szCs w:val="24"/>
        </w:rPr>
        <w:t xml:space="preserve"> Покупатель</w:t>
      </w:r>
      <w:r w:rsidR="00B86A8B" w:rsidRPr="00B86A8B">
        <w:rPr>
          <w:rFonts w:ascii="Times New Roman" w:hAnsi="Times New Roman" w:cs="Times New Roman"/>
          <w:sz w:val="24"/>
          <w:szCs w:val="24"/>
        </w:rPr>
        <w:t xml:space="preserve"> своими силами и за свой счет</w:t>
      </w:r>
      <w:r w:rsidRPr="00B86A8B">
        <w:rPr>
          <w:rFonts w:ascii="Times New Roman" w:hAnsi="Times New Roman" w:cs="Times New Roman"/>
          <w:sz w:val="24"/>
          <w:szCs w:val="24"/>
        </w:rPr>
        <w:t>.</w:t>
      </w:r>
      <w:r w:rsidR="00DC1860">
        <w:rPr>
          <w:rFonts w:ascii="Times New Roman" w:hAnsi="Times New Roman" w:cs="Times New Roman"/>
          <w:sz w:val="24"/>
          <w:szCs w:val="24"/>
        </w:rPr>
        <w:t xml:space="preserve"> Покупатель обязан вывезти Имущество из места его нахождения в день подписания Сторонами акта приема-передачи</w:t>
      </w:r>
      <w:r w:rsidR="00CB2872">
        <w:rPr>
          <w:rFonts w:ascii="Times New Roman" w:hAnsi="Times New Roman" w:cs="Times New Roman"/>
          <w:sz w:val="24"/>
          <w:szCs w:val="24"/>
        </w:rPr>
        <w:t xml:space="preserve"> (Приложение №2 к Договору)</w:t>
      </w:r>
      <w:r w:rsidR="00DC1860">
        <w:rPr>
          <w:rFonts w:ascii="Times New Roman" w:hAnsi="Times New Roman" w:cs="Times New Roman"/>
          <w:sz w:val="24"/>
          <w:szCs w:val="24"/>
        </w:rPr>
        <w:t xml:space="preserve">. </w:t>
      </w:r>
    </w:p>
    <w:p w:rsidR="00310A7A" w:rsidRPr="00310A7A" w:rsidRDefault="00310A7A" w:rsidP="007D3A08">
      <w:pPr>
        <w:pStyle w:val="ConsPlusNormal"/>
        <w:ind w:firstLine="709"/>
        <w:jc w:val="both"/>
        <w:rPr>
          <w:rFonts w:ascii="Times New Roman" w:hAnsi="Times New Roman" w:cs="Times New Roman"/>
          <w:sz w:val="24"/>
          <w:szCs w:val="24"/>
        </w:rPr>
      </w:pPr>
      <w:r w:rsidRPr="00310A7A">
        <w:rPr>
          <w:rFonts w:ascii="Times New Roman" w:hAnsi="Times New Roman" w:cs="Times New Roman"/>
          <w:sz w:val="24"/>
          <w:szCs w:val="24"/>
        </w:rPr>
        <w:t>2.</w:t>
      </w:r>
      <w:r w:rsidR="00B86A8B">
        <w:rPr>
          <w:rFonts w:ascii="Times New Roman" w:hAnsi="Times New Roman" w:cs="Times New Roman"/>
          <w:sz w:val="24"/>
          <w:szCs w:val="24"/>
        </w:rPr>
        <w:t>3</w:t>
      </w:r>
      <w:r w:rsidR="004458C2">
        <w:rPr>
          <w:rFonts w:ascii="Times New Roman" w:hAnsi="Times New Roman" w:cs="Times New Roman"/>
          <w:sz w:val="24"/>
          <w:szCs w:val="24"/>
        </w:rPr>
        <w:t>.</w:t>
      </w:r>
      <w:r w:rsidRPr="00310A7A">
        <w:rPr>
          <w:rFonts w:ascii="Times New Roman" w:hAnsi="Times New Roman" w:cs="Times New Roman"/>
          <w:sz w:val="24"/>
          <w:szCs w:val="24"/>
        </w:rPr>
        <w:t xml:space="preserve"> </w:t>
      </w:r>
      <w:r w:rsidR="00B86A8B" w:rsidRPr="00310A7A">
        <w:rPr>
          <w:rFonts w:ascii="Times New Roman" w:hAnsi="Times New Roman" w:cs="Times New Roman"/>
          <w:sz w:val="24"/>
          <w:szCs w:val="24"/>
        </w:rPr>
        <w:t>Риск случайной ги</w:t>
      </w:r>
      <w:r w:rsidR="00B86A8B">
        <w:rPr>
          <w:rFonts w:ascii="Times New Roman" w:hAnsi="Times New Roman" w:cs="Times New Roman"/>
          <w:sz w:val="24"/>
          <w:szCs w:val="24"/>
        </w:rPr>
        <w:t>бели или случайного повреждения, п</w:t>
      </w:r>
      <w:r w:rsidRPr="00310A7A">
        <w:rPr>
          <w:rFonts w:ascii="Times New Roman" w:hAnsi="Times New Roman" w:cs="Times New Roman"/>
          <w:sz w:val="24"/>
          <w:szCs w:val="24"/>
        </w:rPr>
        <w:t xml:space="preserve">раво собственности на </w:t>
      </w:r>
      <w:r w:rsidR="007A2A9F">
        <w:rPr>
          <w:rFonts w:ascii="Times New Roman" w:hAnsi="Times New Roman" w:cs="Times New Roman"/>
          <w:sz w:val="24"/>
          <w:szCs w:val="24"/>
        </w:rPr>
        <w:t>Имущество</w:t>
      </w:r>
      <w:r w:rsidRPr="00310A7A">
        <w:rPr>
          <w:rFonts w:ascii="Times New Roman" w:hAnsi="Times New Roman" w:cs="Times New Roman"/>
          <w:sz w:val="24"/>
          <w:szCs w:val="24"/>
        </w:rPr>
        <w:t xml:space="preserve"> переход</w:t>
      </w:r>
      <w:r w:rsidR="007D3A08">
        <w:rPr>
          <w:rFonts w:ascii="Times New Roman" w:hAnsi="Times New Roman" w:cs="Times New Roman"/>
          <w:sz w:val="24"/>
          <w:szCs w:val="24"/>
        </w:rPr>
        <w:t>я</w:t>
      </w:r>
      <w:r w:rsidRPr="00310A7A">
        <w:rPr>
          <w:rFonts w:ascii="Times New Roman" w:hAnsi="Times New Roman" w:cs="Times New Roman"/>
          <w:sz w:val="24"/>
          <w:szCs w:val="24"/>
        </w:rPr>
        <w:t xml:space="preserve">т к Покупателю </w:t>
      </w:r>
      <w:proofErr w:type="gramStart"/>
      <w:r w:rsidRPr="00310A7A">
        <w:rPr>
          <w:rFonts w:ascii="Times New Roman" w:hAnsi="Times New Roman" w:cs="Times New Roman"/>
          <w:sz w:val="24"/>
          <w:szCs w:val="24"/>
        </w:rPr>
        <w:t xml:space="preserve">с </w:t>
      </w:r>
      <w:r w:rsidR="007A2A9F">
        <w:rPr>
          <w:rFonts w:ascii="Times New Roman" w:hAnsi="Times New Roman" w:cs="Times New Roman"/>
          <w:sz w:val="24"/>
          <w:szCs w:val="24"/>
        </w:rPr>
        <w:t>даты</w:t>
      </w:r>
      <w:r w:rsidRPr="00310A7A">
        <w:rPr>
          <w:rFonts w:ascii="Times New Roman" w:hAnsi="Times New Roman" w:cs="Times New Roman"/>
          <w:sz w:val="24"/>
          <w:szCs w:val="24"/>
        </w:rPr>
        <w:t xml:space="preserve"> </w:t>
      </w:r>
      <w:r w:rsidR="007A2A9F" w:rsidRPr="007A2A9F">
        <w:rPr>
          <w:rFonts w:ascii="Times New Roman" w:hAnsi="Times New Roman" w:cs="Times New Roman"/>
          <w:sz w:val="24"/>
          <w:szCs w:val="24"/>
        </w:rPr>
        <w:t>подписания</w:t>
      </w:r>
      <w:proofErr w:type="gramEnd"/>
      <w:r w:rsidR="007A2A9F" w:rsidRPr="007A2A9F">
        <w:rPr>
          <w:rFonts w:ascii="Times New Roman" w:hAnsi="Times New Roman" w:cs="Times New Roman"/>
          <w:sz w:val="24"/>
          <w:szCs w:val="24"/>
        </w:rPr>
        <w:t xml:space="preserve"> Сторонами акта приема-передачи</w:t>
      </w:r>
      <w:r w:rsidR="00CB2872">
        <w:rPr>
          <w:rFonts w:ascii="Times New Roman" w:hAnsi="Times New Roman" w:cs="Times New Roman"/>
          <w:sz w:val="24"/>
          <w:szCs w:val="24"/>
        </w:rPr>
        <w:t xml:space="preserve"> (Приложение №2 к Договору).</w:t>
      </w:r>
    </w:p>
    <w:p w:rsidR="00310A7A" w:rsidRPr="00310A7A" w:rsidRDefault="00310A7A" w:rsidP="007D3A08">
      <w:pPr>
        <w:pStyle w:val="ConsPlusNormal"/>
        <w:ind w:firstLine="709"/>
        <w:jc w:val="both"/>
        <w:rPr>
          <w:rFonts w:ascii="Times New Roman" w:hAnsi="Times New Roman" w:cs="Times New Roman"/>
          <w:sz w:val="24"/>
          <w:szCs w:val="24"/>
        </w:rPr>
      </w:pPr>
    </w:p>
    <w:p w:rsidR="00310A7A" w:rsidRDefault="00310A7A" w:rsidP="007D3A08">
      <w:pPr>
        <w:pStyle w:val="ConsPlusNormal"/>
        <w:numPr>
          <w:ilvl w:val="0"/>
          <w:numId w:val="1"/>
        </w:numPr>
        <w:jc w:val="center"/>
        <w:outlineLvl w:val="0"/>
        <w:rPr>
          <w:rFonts w:ascii="Times New Roman" w:hAnsi="Times New Roman" w:cs="Times New Roman"/>
          <w:sz w:val="24"/>
          <w:szCs w:val="24"/>
        </w:rPr>
      </w:pPr>
      <w:r w:rsidRPr="00310A7A">
        <w:rPr>
          <w:rFonts w:ascii="Times New Roman" w:hAnsi="Times New Roman" w:cs="Times New Roman"/>
          <w:sz w:val="24"/>
          <w:szCs w:val="24"/>
        </w:rPr>
        <w:t>ЦЕНА, СРОКИ И ПОРЯДОК ОПЛАТЫ</w:t>
      </w:r>
    </w:p>
    <w:p w:rsidR="007D3A08" w:rsidRPr="00310A7A" w:rsidRDefault="007D3A08" w:rsidP="007D3A08">
      <w:pPr>
        <w:pStyle w:val="ConsPlusNormal"/>
        <w:ind w:left="720"/>
        <w:outlineLvl w:val="0"/>
        <w:rPr>
          <w:rFonts w:ascii="Times New Roman" w:hAnsi="Times New Roman" w:cs="Times New Roman"/>
          <w:sz w:val="24"/>
          <w:szCs w:val="24"/>
        </w:rPr>
      </w:pPr>
    </w:p>
    <w:p w:rsidR="00EB56D6" w:rsidRPr="00803318" w:rsidRDefault="00EB56D6" w:rsidP="00EB56D6">
      <w:pPr>
        <w:tabs>
          <w:tab w:val="num" w:pos="870"/>
        </w:tabs>
        <w:spacing w:after="0" w:line="240" w:lineRule="auto"/>
        <w:ind w:firstLine="700"/>
        <w:jc w:val="both"/>
        <w:rPr>
          <w:rFonts w:ascii="Times New Roman" w:eastAsia="Times New Roman" w:hAnsi="Times New Roman" w:cs="Times New Roman"/>
          <w:szCs w:val="24"/>
          <w:lang w:eastAsia="ru-RU"/>
        </w:rPr>
      </w:pPr>
      <w:bookmarkStart w:id="4" w:name="P70"/>
      <w:bookmarkEnd w:id="4"/>
      <w:r w:rsidRPr="00803318">
        <w:rPr>
          <w:rFonts w:ascii="Times New Roman" w:eastAsia="Times New Roman" w:hAnsi="Times New Roman" w:cs="Times New Roman"/>
          <w:szCs w:val="24"/>
          <w:lang w:eastAsia="ru-RU"/>
        </w:rPr>
        <w:t xml:space="preserve">3.1. </w:t>
      </w:r>
      <w:r w:rsidRPr="00803318">
        <w:rPr>
          <w:rFonts w:ascii="Times New Roman" w:eastAsia="Times New Roman" w:hAnsi="Times New Roman" w:cs="Times New Roman"/>
          <w:b/>
          <w:szCs w:val="24"/>
          <w:lang w:eastAsia="ru-RU"/>
        </w:rPr>
        <w:t>«Продавец»</w:t>
      </w:r>
      <w:r w:rsidRPr="00803318">
        <w:rPr>
          <w:rFonts w:ascii="Times New Roman" w:eastAsia="Times New Roman" w:hAnsi="Times New Roman" w:cs="Times New Roman"/>
          <w:szCs w:val="24"/>
          <w:lang w:eastAsia="ru-RU"/>
        </w:rPr>
        <w:t xml:space="preserve"> продаёт, а </w:t>
      </w:r>
      <w:r w:rsidRPr="00803318">
        <w:rPr>
          <w:rFonts w:ascii="Times New Roman" w:eastAsia="Times New Roman" w:hAnsi="Times New Roman" w:cs="Times New Roman"/>
          <w:b/>
          <w:szCs w:val="24"/>
          <w:lang w:eastAsia="ru-RU"/>
        </w:rPr>
        <w:t>«Покупатель»</w:t>
      </w:r>
      <w:r w:rsidRPr="00803318">
        <w:rPr>
          <w:rFonts w:ascii="Times New Roman" w:eastAsia="Times New Roman" w:hAnsi="Times New Roman" w:cs="Times New Roman"/>
          <w:szCs w:val="24"/>
          <w:lang w:eastAsia="ru-RU"/>
        </w:rPr>
        <w:t xml:space="preserve"> приобретает указанное в пункте 1.1. Настоящего договора Имущество </w:t>
      </w:r>
      <w:proofErr w:type="gramStart"/>
      <w:r w:rsidRPr="00803318">
        <w:rPr>
          <w:rFonts w:ascii="Times New Roman" w:eastAsia="Times New Roman" w:hAnsi="Times New Roman" w:cs="Times New Roman"/>
          <w:szCs w:val="24"/>
          <w:lang w:eastAsia="ru-RU"/>
        </w:rPr>
        <w:t>за</w:t>
      </w:r>
      <w:proofErr w:type="gramEnd"/>
      <w:r w:rsidRPr="00803318">
        <w:rPr>
          <w:rFonts w:ascii="Times New Roman" w:eastAsia="Times New Roman" w:hAnsi="Times New Roman" w:cs="Times New Roman"/>
          <w:szCs w:val="24"/>
          <w:lang w:eastAsia="ru-RU"/>
        </w:rPr>
        <w:t xml:space="preserve"> </w:t>
      </w:r>
      <w:r w:rsidRPr="00803318">
        <w:rPr>
          <w:rFonts w:ascii="Times New Roman" w:eastAsia="Times New Roman" w:hAnsi="Times New Roman" w:cs="Times New Roman"/>
          <w:b/>
          <w:szCs w:val="24"/>
          <w:lang w:eastAsia="ru-RU"/>
        </w:rPr>
        <w:t xml:space="preserve">_______________________ </w:t>
      </w:r>
      <w:r w:rsidRPr="00803318">
        <w:rPr>
          <w:rFonts w:ascii="Times New Roman" w:eastAsia="Times New Roman" w:hAnsi="Times New Roman" w:cs="Times New Roman"/>
          <w:szCs w:val="24"/>
          <w:lang w:eastAsia="ru-RU"/>
        </w:rPr>
        <w:t>(</w:t>
      </w:r>
      <w:proofErr w:type="gramStart"/>
      <w:r w:rsidRPr="00803318">
        <w:rPr>
          <w:rFonts w:ascii="Times New Roman" w:eastAsia="Times New Roman" w:hAnsi="Times New Roman" w:cs="Times New Roman"/>
          <w:szCs w:val="24"/>
          <w:lang w:eastAsia="ru-RU"/>
        </w:rPr>
        <w:t>в</w:t>
      </w:r>
      <w:proofErr w:type="gramEnd"/>
      <w:r w:rsidRPr="00803318">
        <w:rPr>
          <w:rFonts w:ascii="Times New Roman" w:eastAsia="Times New Roman" w:hAnsi="Times New Roman" w:cs="Times New Roman"/>
          <w:szCs w:val="24"/>
          <w:lang w:eastAsia="ru-RU"/>
        </w:rPr>
        <w:t xml:space="preserve"> том числе НДС), </w:t>
      </w:r>
      <w:r w:rsidRPr="00803318">
        <w:rPr>
          <w:rFonts w:ascii="Times New Roman" w:eastAsia="Times New Roman" w:hAnsi="Times New Roman" w:cs="Times New Roman"/>
          <w:szCs w:val="24"/>
          <w:lang w:eastAsia="ru-RU"/>
        </w:rPr>
        <w:lastRenderedPageBreak/>
        <w:t>согласно протоколу подведения итогов ____________ от ____________.2022 года, находящиеся в собственности муниципального образования «Город Покров».</w:t>
      </w:r>
    </w:p>
    <w:p w:rsidR="00EB56D6" w:rsidRPr="00803318" w:rsidRDefault="00EB56D6" w:rsidP="00EB56D6">
      <w:pPr>
        <w:spacing w:after="0" w:line="240" w:lineRule="auto"/>
        <w:ind w:firstLine="700"/>
        <w:jc w:val="both"/>
        <w:rPr>
          <w:rFonts w:ascii="Times New Roman" w:eastAsia="Times New Roman" w:hAnsi="Times New Roman" w:cs="Times New Roman"/>
          <w:szCs w:val="24"/>
          <w:lang w:eastAsia="ru-RU"/>
        </w:rPr>
      </w:pPr>
      <w:r w:rsidRPr="00803318">
        <w:rPr>
          <w:rFonts w:ascii="Times New Roman" w:eastAsia="Times New Roman" w:hAnsi="Times New Roman" w:cs="Times New Roman"/>
          <w:szCs w:val="24"/>
          <w:lang w:eastAsia="ru-RU"/>
        </w:rPr>
        <w:t xml:space="preserve">3.2. Сумма задатка в размере </w:t>
      </w:r>
      <w:r w:rsidRPr="00803318">
        <w:rPr>
          <w:rFonts w:ascii="Times New Roman" w:eastAsia="Times New Roman" w:hAnsi="Times New Roman" w:cs="Times New Roman"/>
          <w:b/>
          <w:szCs w:val="24"/>
          <w:lang w:eastAsia="ru-RU"/>
        </w:rPr>
        <w:t>___________________________</w:t>
      </w:r>
      <w:r w:rsidRPr="00803318">
        <w:rPr>
          <w:rFonts w:ascii="Times New Roman" w:eastAsia="Times New Roman" w:hAnsi="Times New Roman" w:cs="Times New Roman"/>
          <w:szCs w:val="24"/>
          <w:lang w:eastAsia="ru-RU"/>
        </w:rPr>
        <w:t>, внесенная «</w:t>
      </w:r>
      <w:r w:rsidRPr="00803318">
        <w:rPr>
          <w:rFonts w:ascii="Times New Roman" w:eastAsia="Times New Roman" w:hAnsi="Times New Roman" w:cs="Times New Roman"/>
          <w:b/>
          <w:szCs w:val="24"/>
          <w:lang w:eastAsia="ru-RU"/>
        </w:rPr>
        <w:t>Покупателем</w:t>
      </w:r>
      <w:r w:rsidRPr="00803318">
        <w:rPr>
          <w:rFonts w:ascii="Times New Roman" w:eastAsia="Times New Roman" w:hAnsi="Times New Roman" w:cs="Times New Roman"/>
          <w:szCs w:val="24"/>
          <w:lang w:eastAsia="ru-RU"/>
        </w:rPr>
        <w:t>» для участия в продаже муниципального имущества засчитывается в счёт оплаты стоимости Имущества, указанного в пункте 1.1. Настоящего договора.</w:t>
      </w:r>
    </w:p>
    <w:p w:rsidR="00EB56D6" w:rsidRPr="00803318" w:rsidRDefault="00EB56D6" w:rsidP="00EB56D6">
      <w:pPr>
        <w:spacing w:after="0" w:line="240" w:lineRule="auto"/>
        <w:ind w:firstLine="700"/>
        <w:jc w:val="both"/>
        <w:rPr>
          <w:rFonts w:ascii="Times New Roman" w:eastAsia="Times New Roman" w:hAnsi="Times New Roman" w:cs="Times New Roman"/>
          <w:szCs w:val="24"/>
          <w:lang w:eastAsia="ar-SA"/>
        </w:rPr>
      </w:pPr>
      <w:r w:rsidRPr="00803318">
        <w:rPr>
          <w:rFonts w:ascii="Times New Roman" w:eastAsia="Times New Roman" w:hAnsi="Times New Roman" w:cs="Times New Roman"/>
          <w:szCs w:val="24"/>
          <w:lang w:eastAsia="ru-RU"/>
        </w:rPr>
        <w:t>3.3.</w:t>
      </w:r>
      <w:r w:rsidRPr="00803318">
        <w:rPr>
          <w:rFonts w:ascii="Times New Roman" w:eastAsia="Times New Roman" w:hAnsi="Times New Roman" w:cs="Times New Roman"/>
          <w:szCs w:val="24"/>
          <w:lang w:eastAsia="ar-SA"/>
        </w:rPr>
        <w:t xml:space="preserve"> </w:t>
      </w:r>
      <w:proofErr w:type="gramStart"/>
      <w:r w:rsidRPr="00803318">
        <w:rPr>
          <w:rFonts w:ascii="Times New Roman" w:eastAsia="Times New Roman" w:hAnsi="Times New Roman" w:cs="Times New Roman"/>
          <w:szCs w:val="24"/>
          <w:lang w:eastAsia="ar-SA"/>
        </w:rPr>
        <w:t>Покупатель оплачивает разницу между ценой объекта Имущества (пункт 2.1.</w:t>
      </w:r>
      <w:proofErr w:type="gramEnd"/>
      <w:r w:rsidRPr="00803318">
        <w:rPr>
          <w:rFonts w:ascii="Times New Roman" w:eastAsia="Times New Roman" w:hAnsi="Times New Roman" w:cs="Times New Roman"/>
          <w:szCs w:val="24"/>
          <w:lang w:eastAsia="ar-SA"/>
        </w:rPr>
        <w:t xml:space="preserve"> </w:t>
      </w:r>
      <w:proofErr w:type="gramStart"/>
      <w:r w:rsidRPr="00803318">
        <w:rPr>
          <w:rFonts w:ascii="Times New Roman" w:eastAsia="Times New Roman" w:hAnsi="Times New Roman" w:cs="Times New Roman"/>
          <w:szCs w:val="24"/>
          <w:lang w:eastAsia="ar-SA"/>
        </w:rPr>
        <w:t xml:space="preserve">Договора) и размером задатка, которая составляет </w:t>
      </w:r>
      <w:r w:rsidRPr="00803318">
        <w:rPr>
          <w:rFonts w:ascii="Times New Roman" w:eastAsia="Times New Roman" w:hAnsi="Times New Roman" w:cs="Times New Roman"/>
          <w:b/>
          <w:szCs w:val="24"/>
          <w:lang w:eastAsia="ar-SA"/>
        </w:rPr>
        <w:t>_______________________</w:t>
      </w:r>
      <w:r w:rsidRPr="00803318">
        <w:rPr>
          <w:rFonts w:ascii="Times New Roman" w:eastAsia="Times New Roman" w:hAnsi="Times New Roman" w:cs="Times New Roman"/>
          <w:szCs w:val="24"/>
          <w:lang w:eastAsia="ar-SA"/>
        </w:rPr>
        <w:t xml:space="preserve"> по следующим реквизитам:</w:t>
      </w:r>
      <w:proofErr w:type="gramEnd"/>
    </w:p>
    <w:p w:rsidR="00EB56D6" w:rsidRPr="00803318" w:rsidRDefault="00EB56D6" w:rsidP="00EB56D6">
      <w:pPr>
        <w:suppressAutoHyphens/>
        <w:spacing w:after="0" w:line="240" w:lineRule="auto"/>
        <w:ind w:firstLine="700"/>
        <w:jc w:val="both"/>
        <w:rPr>
          <w:rFonts w:ascii="Times New Roman" w:eastAsia="Times New Roman" w:hAnsi="Times New Roman" w:cs="Times New Roman"/>
          <w:szCs w:val="24"/>
          <w:lang w:eastAsia="ar-SA"/>
        </w:rPr>
      </w:pPr>
      <w:r w:rsidRPr="00803318">
        <w:rPr>
          <w:rFonts w:ascii="Times New Roman" w:eastAsia="Times New Roman" w:hAnsi="Times New Roman" w:cs="Times New Roman"/>
          <w:szCs w:val="24"/>
          <w:lang w:eastAsia="ru-RU"/>
        </w:rPr>
        <w:t xml:space="preserve">УФК по Владимирской области (Администрация города Покров </w:t>
      </w:r>
      <w:proofErr w:type="spellStart"/>
      <w:r w:rsidRPr="00803318">
        <w:rPr>
          <w:rFonts w:ascii="Times New Roman" w:eastAsia="Times New Roman" w:hAnsi="Times New Roman" w:cs="Times New Roman"/>
          <w:szCs w:val="24"/>
          <w:lang w:eastAsia="ru-RU"/>
        </w:rPr>
        <w:t>Петушинского</w:t>
      </w:r>
      <w:proofErr w:type="spellEnd"/>
      <w:r w:rsidRPr="00803318">
        <w:rPr>
          <w:rFonts w:ascii="Times New Roman" w:eastAsia="Times New Roman" w:hAnsi="Times New Roman" w:cs="Times New Roman"/>
          <w:szCs w:val="24"/>
          <w:lang w:eastAsia="ru-RU"/>
        </w:rPr>
        <w:t xml:space="preserve"> района Владимирской области), л/с 04283007520, </w:t>
      </w:r>
      <w:proofErr w:type="gramStart"/>
      <w:r w:rsidRPr="00803318">
        <w:rPr>
          <w:rFonts w:ascii="Times New Roman" w:eastAsia="Times New Roman" w:hAnsi="Times New Roman" w:cs="Times New Roman"/>
          <w:szCs w:val="24"/>
          <w:lang w:eastAsia="ru-RU"/>
        </w:rPr>
        <w:t>р</w:t>
      </w:r>
      <w:proofErr w:type="gramEnd"/>
      <w:r w:rsidRPr="00803318">
        <w:rPr>
          <w:rFonts w:ascii="Times New Roman" w:eastAsia="Times New Roman" w:hAnsi="Times New Roman" w:cs="Times New Roman"/>
          <w:szCs w:val="24"/>
          <w:lang w:eastAsia="ru-RU"/>
        </w:rPr>
        <w:t xml:space="preserve">/с 03100643000000012800, </w:t>
      </w:r>
      <w:proofErr w:type="spellStart"/>
      <w:r w:rsidRPr="00803318">
        <w:rPr>
          <w:rFonts w:ascii="Times New Roman" w:eastAsia="Times New Roman" w:hAnsi="Times New Roman" w:cs="Times New Roman"/>
          <w:szCs w:val="24"/>
          <w:lang w:eastAsia="ru-RU"/>
        </w:rPr>
        <w:t>кор</w:t>
      </w:r>
      <w:proofErr w:type="spellEnd"/>
      <w:r w:rsidRPr="00803318">
        <w:rPr>
          <w:rFonts w:ascii="Times New Roman" w:eastAsia="Times New Roman" w:hAnsi="Times New Roman" w:cs="Times New Roman"/>
          <w:szCs w:val="24"/>
          <w:lang w:eastAsia="ru-RU"/>
        </w:rPr>
        <w:t>/с 40102810945370000020, Наименование банка: ОТДЕЛЕНИЕ ВЛАДИМИР БАНКА РОССИИ//УФК по Владимирской области г. Владимир, БИК 011708377, ИНН 3321010736, КПП 332101001, ОКТМО 17646120,</w:t>
      </w:r>
      <w:r w:rsidRPr="00803318">
        <w:rPr>
          <w:rFonts w:ascii="Times New Roman" w:eastAsia="Times New Roman" w:hAnsi="Times New Roman" w:cs="Times New Roman"/>
          <w:szCs w:val="24"/>
          <w:lang w:eastAsia="ar-SA"/>
        </w:rPr>
        <w:t xml:space="preserve"> КБК </w:t>
      </w:r>
      <w:r w:rsidR="00803318" w:rsidRPr="00803318">
        <w:rPr>
          <w:rFonts w:ascii="Times New Roman" w:eastAsia="Times New Roman" w:hAnsi="Times New Roman" w:cs="Times New Roman"/>
          <w:szCs w:val="24"/>
          <w:lang w:eastAsia="ar-SA"/>
        </w:rPr>
        <w:t>70311402053130000410</w:t>
      </w:r>
      <w:r w:rsidRPr="00803318">
        <w:rPr>
          <w:rFonts w:ascii="Times New Roman" w:eastAsia="Times New Roman" w:hAnsi="Times New Roman" w:cs="Times New Roman"/>
          <w:szCs w:val="24"/>
          <w:lang w:eastAsia="ar-SA"/>
        </w:rPr>
        <w:t>.</w:t>
      </w:r>
    </w:p>
    <w:p w:rsidR="00EB56D6" w:rsidRPr="00803318" w:rsidRDefault="00EB56D6" w:rsidP="00EB56D6">
      <w:pPr>
        <w:spacing w:after="0" w:line="240" w:lineRule="auto"/>
        <w:ind w:firstLine="700"/>
        <w:jc w:val="both"/>
        <w:rPr>
          <w:rFonts w:ascii="Times New Roman" w:eastAsia="Times New Roman" w:hAnsi="Times New Roman" w:cs="Times New Roman"/>
          <w:b/>
          <w:szCs w:val="24"/>
          <w:lang w:eastAsia="ru-RU"/>
        </w:rPr>
      </w:pPr>
      <w:r w:rsidRPr="00803318">
        <w:rPr>
          <w:rFonts w:ascii="Times New Roman" w:eastAsia="Times New Roman" w:hAnsi="Times New Roman" w:cs="Times New Roman"/>
          <w:szCs w:val="24"/>
          <w:lang w:eastAsia="ru-RU"/>
        </w:rPr>
        <w:t xml:space="preserve">3.4. Налог на добавленную стоимость в размере </w:t>
      </w:r>
      <w:r w:rsidRPr="00803318">
        <w:rPr>
          <w:rFonts w:ascii="Times New Roman" w:eastAsia="Times New Roman" w:hAnsi="Times New Roman" w:cs="Times New Roman"/>
          <w:b/>
          <w:szCs w:val="24"/>
          <w:lang w:eastAsia="ru-RU"/>
        </w:rPr>
        <w:t>____________________</w:t>
      </w:r>
      <w:r w:rsidRPr="00803318">
        <w:rPr>
          <w:rFonts w:ascii="Times New Roman" w:eastAsia="Times New Roman" w:hAnsi="Times New Roman" w:cs="Times New Roman"/>
          <w:szCs w:val="24"/>
          <w:lang w:eastAsia="ru-RU"/>
        </w:rPr>
        <w:t xml:space="preserve"> в соответствии с пунктом 3 статьи 161 Налогового кодекса Российской Федерации исчисляется расчетным методом и перечисляется в федеральный бюджет.</w:t>
      </w:r>
    </w:p>
    <w:p w:rsidR="00EB56D6" w:rsidRPr="00803318" w:rsidRDefault="00EB56D6" w:rsidP="00EB56D6">
      <w:pPr>
        <w:spacing w:after="0" w:line="240" w:lineRule="auto"/>
        <w:ind w:firstLine="700"/>
        <w:jc w:val="both"/>
        <w:rPr>
          <w:rFonts w:ascii="Times New Roman" w:eastAsia="Times New Roman" w:hAnsi="Times New Roman" w:cs="Times New Roman"/>
          <w:szCs w:val="24"/>
          <w:lang w:eastAsia="ru-RU"/>
        </w:rPr>
      </w:pPr>
      <w:r w:rsidRPr="00803318">
        <w:rPr>
          <w:rFonts w:ascii="Times New Roman" w:eastAsia="Times New Roman" w:hAnsi="Times New Roman" w:cs="Times New Roman"/>
          <w:szCs w:val="24"/>
          <w:lang w:eastAsia="ru-RU"/>
        </w:rPr>
        <w:t xml:space="preserve">3.5. </w:t>
      </w:r>
      <w:r w:rsidRPr="00803318">
        <w:rPr>
          <w:rFonts w:ascii="Times New Roman" w:eastAsia="Times New Roman" w:hAnsi="Times New Roman" w:cs="Times New Roman"/>
          <w:b/>
          <w:szCs w:val="24"/>
          <w:lang w:eastAsia="ru-RU"/>
        </w:rPr>
        <w:t>«Покупатель»</w:t>
      </w:r>
      <w:r w:rsidRPr="00803318">
        <w:rPr>
          <w:rFonts w:ascii="Times New Roman" w:eastAsia="Times New Roman" w:hAnsi="Times New Roman" w:cs="Times New Roman"/>
          <w:szCs w:val="24"/>
          <w:lang w:eastAsia="ru-RU"/>
        </w:rPr>
        <w:t xml:space="preserve"> единовременно в течение 10 (десяти) рабочих дней со дня подписания Настоящего договора перечисляет </w:t>
      </w:r>
      <w:proofErr w:type="gramStart"/>
      <w:r w:rsidRPr="00803318">
        <w:rPr>
          <w:rFonts w:ascii="Times New Roman" w:eastAsia="Times New Roman" w:hAnsi="Times New Roman" w:cs="Times New Roman"/>
          <w:szCs w:val="24"/>
          <w:lang w:eastAsia="ru-RU"/>
        </w:rPr>
        <w:t>указанную</w:t>
      </w:r>
      <w:proofErr w:type="gramEnd"/>
      <w:r w:rsidRPr="00803318">
        <w:rPr>
          <w:rFonts w:ascii="Times New Roman" w:eastAsia="Times New Roman" w:hAnsi="Times New Roman" w:cs="Times New Roman"/>
          <w:szCs w:val="24"/>
          <w:lang w:eastAsia="ru-RU"/>
        </w:rPr>
        <w:t xml:space="preserve"> в пункте 2.3. Настоящего договора стоимость за Имущество, а «</w:t>
      </w:r>
      <w:r w:rsidRPr="00803318">
        <w:rPr>
          <w:rFonts w:ascii="Times New Roman" w:eastAsia="Times New Roman" w:hAnsi="Times New Roman" w:cs="Times New Roman"/>
          <w:b/>
          <w:szCs w:val="24"/>
          <w:lang w:eastAsia="ru-RU"/>
        </w:rPr>
        <w:t>Продавец</w:t>
      </w:r>
      <w:r w:rsidRPr="00803318">
        <w:rPr>
          <w:rFonts w:ascii="Times New Roman" w:eastAsia="Times New Roman" w:hAnsi="Times New Roman" w:cs="Times New Roman"/>
          <w:szCs w:val="24"/>
          <w:lang w:eastAsia="ru-RU"/>
        </w:rPr>
        <w:t>» обязуется передать Имущество, указанное в пункте 1.1. Настоящего договора, в распоряжение «</w:t>
      </w:r>
      <w:r w:rsidRPr="00803318">
        <w:rPr>
          <w:rFonts w:ascii="Times New Roman" w:eastAsia="Times New Roman" w:hAnsi="Times New Roman" w:cs="Times New Roman"/>
          <w:b/>
          <w:szCs w:val="24"/>
          <w:lang w:eastAsia="ru-RU"/>
        </w:rPr>
        <w:t>Покупателя</w:t>
      </w:r>
      <w:r w:rsidRPr="00803318">
        <w:rPr>
          <w:rFonts w:ascii="Times New Roman" w:eastAsia="Times New Roman" w:hAnsi="Times New Roman" w:cs="Times New Roman"/>
          <w:szCs w:val="24"/>
          <w:lang w:eastAsia="ru-RU"/>
        </w:rPr>
        <w:t>» в течение 5 (Пяти) дней со дня полной оплаты за указанное Имущество в соответствии с условиями Настоящего договора по акту приема-передачи (передаточному акту).</w:t>
      </w:r>
    </w:p>
    <w:p w:rsidR="00310A7A" w:rsidRPr="00310A7A" w:rsidRDefault="00310A7A" w:rsidP="007D3A08">
      <w:pPr>
        <w:pStyle w:val="ConsPlusNormal"/>
        <w:ind w:firstLine="709"/>
        <w:jc w:val="both"/>
        <w:rPr>
          <w:rFonts w:ascii="Times New Roman" w:hAnsi="Times New Roman" w:cs="Times New Roman"/>
          <w:sz w:val="24"/>
          <w:szCs w:val="24"/>
        </w:rPr>
      </w:pPr>
    </w:p>
    <w:p w:rsidR="00310A7A" w:rsidRDefault="00310A7A" w:rsidP="007D3A08">
      <w:pPr>
        <w:pStyle w:val="ConsPlusNormal"/>
        <w:numPr>
          <w:ilvl w:val="0"/>
          <w:numId w:val="1"/>
        </w:numPr>
        <w:jc w:val="center"/>
        <w:outlineLvl w:val="0"/>
        <w:rPr>
          <w:rFonts w:ascii="Times New Roman" w:hAnsi="Times New Roman" w:cs="Times New Roman"/>
          <w:sz w:val="24"/>
          <w:szCs w:val="24"/>
        </w:rPr>
      </w:pPr>
      <w:r w:rsidRPr="00310A7A">
        <w:rPr>
          <w:rFonts w:ascii="Times New Roman" w:hAnsi="Times New Roman" w:cs="Times New Roman"/>
          <w:sz w:val="24"/>
          <w:szCs w:val="24"/>
        </w:rPr>
        <w:t>ОТВЕТСТВЕННОСТЬ СТОРОН</w:t>
      </w:r>
    </w:p>
    <w:p w:rsidR="007D3A08" w:rsidRPr="00310A7A" w:rsidRDefault="007D3A08" w:rsidP="007D3A08">
      <w:pPr>
        <w:pStyle w:val="ConsPlusNormal"/>
        <w:ind w:left="720"/>
        <w:outlineLvl w:val="0"/>
        <w:rPr>
          <w:rFonts w:ascii="Times New Roman" w:hAnsi="Times New Roman" w:cs="Times New Roman"/>
          <w:sz w:val="24"/>
          <w:szCs w:val="24"/>
        </w:rPr>
      </w:pPr>
    </w:p>
    <w:p w:rsidR="00EF5297" w:rsidRDefault="00DC1860" w:rsidP="007D3A08">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4</w:t>
      </w:r>
      <w:r w:rsidRPr="005231E3">
        <w:rPr>
          <w:rFonts w:ascii="Times New Roman" w:eastAsia="Calibri" w:hAnsi="Times New Roman" w:cs="Times New Roman"/>
          <w:szCs w:val="24"/>
        </w:rPr>
        <w:t>.</w:t>
      </w:r>
      <w:r w:rsidR="005152DC">
        <w:rPr>
          <w:rFonts w:ascii="Times New Roman" w:eastAsia="Calibri" w:hAnsi="Times New Roman" w:cs="Times New Roman"/>
          <w:szCs w:val="24"/>
        </w:rPr>
        <w:t>1</w:t>
      </w:r>
      <w:r w:rsidRPr="005231E3">
        <w:rPr>
          <w:rFonts w:ascii="Times New Roman" w:eastAsia="Calibri" w:hAnsi="Times New Roman" w:cs="Times New Roman"/>
          <w:szCs w:val="24"/>
        </w:rPr>
        <w:t xml:space="preserve"> За нарушение срока оплаты</w:t>
      </w:r>
      <w:r>
        <w:rPr>
          <w:rFonts w:ascii="Times New Roman" w:eastAsia="Calibri" w:hAnsi="Times New Roman" w:cs="Times New Roman"/>
          <w:szCs w:val="24"/>
        </w:rPr>
        <w:t>, установленного в п. 3</w:t>
      </w:r>
      <w:r w:rsidRPr="005231E3">
        <w:rPr>
          <w:rFonts w:ascii="Times New Roman" w:eastAsia="Calibri" w:hAnsi="Times New Roman" w:cs="Times New Roman"/>
          <w:szCs w:val="24"/>
        </w:rPr>
        <w:t>.</w:t>
      </w:r>
      <w:r>
        <w:rPr>
          <w:rFonts w:ascii="Times New Roman" w:eastAsia="Calibri" w:hAnsi="Times New Roman" w:cs="Times New Roman"/>
          <w:szCs w:val="24"/>
        </w:rPr>
        <w:t>2</w:t>
      </w:r>
      <w:r w:rsidRPr="005231E3">
        <w:rPr>
          <w:rFonts w:ascii="Times New Roman" w:eastAsia="Calibri" w:hAnsi="Times New Roman" w:cs="Times New Roman"/>
          <w:szCs w:val="24"/>
        </w:rPr>
        <w:t xml:space="preserve"> Договора, Покупатель уплачивает Продавцу пени в размере 0,</w:t>
      </w:r>
      <w:r>
        <w:rPr>
          <w:rFonts w:ascii="Times New Roman" w:eastAsia="Calibri" w:hAnsi="Times New Roman" w:cs="Times New Roman"/>
          <w:szCs w:val="24"/>
        </w:rPr>
        <w:t>3</w:t>
      </w:r>
      <w:r w:rsidRPr="005231E3">
        <w:rPr>
          <w:rFonts w:ascii="Times New Roman" w:eastAsia="Calibri" w:hAnsi="Times New Roman" w:cs="Times New Roman"/>
          <w:szCs w:val="24"/>
        </w:rPr>
        <w:t xml:space="preserve"> % от </w:t>
      </w:r>
      <w:r>
        <w:rPr>
          <w:rFonts w:ascii="Times New Roman" w:eastAsia="Calibri" w:hAnsi="Times New Roman" w:cs="Times New Roman"/>
          <w:szCs w:val="24"/>
        </w:rPr>
        <w:t xml:space="preserve">стоимости Имущества, указанной в п. 3.1 Договора, </w:t>
      </w:r>
      <w:r w:rsidRPr="005231E3">
        <w:rPr>
          <w:rFonts w:ascii="Times New Roman" w:eastAsia="Calibri" w:hAnsi="Times New Roman" w:cs="Times New Roman"/>
          <w:szCs w:val="24"/>
        </w:rPr>
        <w:t>за каждый</w:t>
      </w:r>
      <w:r>
        <w:rPr>
          <w:rFonts w:ascii="Times New Roman" w:eastAsia="Calibri" w:hAnsi="Times New Roman" w:cs="Times New Roman"/>
          <w:szCs w:val="24"/>
        </w:rPr>
        <w:t xml:space="preserve"> календарный</w:t>
      </w:r>
      <w:r w:rsidRPr="005231E3">
        <w:rPr>
          <w:rFonts w:ascii="Times New Roman" w:eastAsia="Calibri" w:hAnsi="Times New Roman" w:cs="Times New Roman"/>
          <w:szCs w:val="24"/>
        </w:rPr>
        <w:t xml:space="preserve"> день просрочки.</w:t>
      </w:r>
      <w:r w:rsidR="00EF5297">
        <w:rPr>
          <w:rFonts w:ascii="Times New Roman" w:eastAsia="Calibri" w:hAnsi="Times New Roman" w:cs="Times New Roman"/>
          <w:szCs w:val="24"/>
        </w:rPr>
        <w:t xml:space="preserve"> </w:t>
      </w:r>
    </w:p>
    <w:p w:rsidR="00DC1860" w:rsidRPr="005231E3" w:rsidRDefault="00EF5297" w:rsidP="007D3A08">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 xml:space="preserve">В случае, если Покупатель не оплачивает  стоимость Имущества более 10 (десяти) рабочих дней с даты заключения Договора, Продавец </w:t>
      </w:r>
      <w:r w:rsidRPr="005231E3">
        <w:rPr>
          <w:rFonts w:ascii="Times New Roman" w:eastAsia="Calibri" w:hAnsi="Times New Roman" w:cs="Times New Roman"/>
          <w:szCs w:val="24"/>
        </w:rPr>
        <w:t xml:space="preserve">вправе отказаться от исполнения Договора </w:t>
      </w:r>
      <w:r>
        <w:rPr>
          <w:rFonts w:ascii="Times New Roman" w:eastAsia="Calibri" w:hAnsi="Times New Roman" w:cs="Times New Roman"/>
          <w:szCs w:val="24"/>
        </w:rPr>
        <w:t>в порядке, предусмотренным п. 7.2 Договора. Расторжение в таком случае считается произошедшим по вине Покупателя. Внесенный задаток возврату не подлежит.</w:t>
      </w:r>
    </w:p>
    <w:p w:rsidR="00EF5297" w:rsidRDefault="00DC1860">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4</w:t>
      </w:r>
      <w:r w:rsidRPr="005231E3">
        <w:rPr>
          <w:rFonts w:ascii="Times New Roman" w:eastAsia="Calibri" w:hAnsi="Times New Roman" w:cs="Times New Roman"/>
          <w:szCs w:val="24"/>
        </w:rPr>
        <w:t>.</w:t>
      </w:r>
      <w:r w:rsidR="005152DC">
        <w:rPr>
          <w:rFonts w:ascii="Times New Roman" w:eastAsia="Calibri" w:hAnsi="Times New Roman" w:cs="Times New Roman"/>
          <w:szCs w:val="24"/>
        </w:rPr>
        <w:t>2</w:t>
      </w:r>
      <w:r w:rsidR="004458C2">
        <w:rPr>
          <w:rFonts w:ascii="Times New Roman" w:eastAsia="Calibri" w:hAnsi="Times New Roman" w:cs="Times New Roman"/>
          <w:szCs w:val="24"/>
        </w:rPr>
        <w:t>.</w:t>
      </w:r>
      <w:r w:rsidRPr="005231E3">
        <w:rPr>
          <w:rFonts w:ascii="Times New Roman" w:eastAsia="Calibri" w:hAnsi="Times New Roman" w:cs="Times New Roman"/>
          <w:szCs w:val="24"/>
        </w:rPr>
        <w:t xml:space="preserve"> За нарушение срока вывоза </w:t>
      </w:r>
      <w:r>
        <w:rPr>
          <w:rFonts w:ascii="Times New Roman" w:eastAsia="Times New Roman" w:hAnsi="Times New Roman" w:cs="Times New Roman"/>
          <w:szCs w:val="24"/>
          <w:lang w:eastAsia="ru-RU"/>
        </w:rPr>
        <w:t>Имущества</w:t>
      </w:r>
      <w:r w:rsidRPr="005231E3">
        <w:rPr>
          <w:rFonts w:ascii="Times New Roman" w:eastAsia="Calibri" w:hAnsi="Times New Roman" w:cs="Times New Roman"/>
          <w:szCs w:val="24"/>
        </w:rPr>
        <w:t xml:space="preserve">, </w:t>
      </w:r>
      <w:r>
        <w:rPr>
          <w:rFonts w:ascii="Times New Roman" w:eastAsia="Calibri" w:hAnsi="Times New Roman" w:cs="Times New Roman"/>
          <w:szCs w:val="24"/>
        </w:rPr>
        <w:t>определенного</w:t>
      </w:r>
      <w:r w:rsidRPr="005231E3">
        <w:rPr>
          <w:rFonts w:ascii="Times New Roman" w:eastAsia="Calibri" w:hAnsi="Times New Roman" w:cs="Times New Roman"/>
          <w:szCs w:val="24"/>
        </w:rPr>
        <w:t xml:space="preserve"> п. </w:t>
      </w:r>
      <w:r>
        <w:rPr>
          <w:rFonts w:ascii="Times New Roman" w:eastAsia="Calibri" w:hAnsi="Times New Roman" w:cs="Times New Roman"/>
          <w:szCs w:val="24"/>
        </w:rPr>
        <w:t>2.2</w:t>
      </w:r>
      <w:r w:rsidRPr="005231E3">
        <w:rPr>
          <w:rFonts w:ascii="Times New Roman" w:eastAsia="Calibri" w:hAnsi="Times New Roman" w:cs="Times New Roman"/>
          <w:szCs w:val="24"/>
        </w:rPr>
        <w:t xml:space="preserve"> </w:t>
      </w:r>
      <w:r>
        <w:rPr>
          <w:rFonts w:ascii="Times New Roman" w:eastAsia="Calibri" w:hAnsi="Times New Roman" w:cs="Times New Roman"/>
          <w:szCs w:val="24"/>
        </w:rPr>
        <w:t>Договора</w:t>
      </w:r>
      <w:r w:rsidR="004C1977">
        <w:rPr>
          <w:rFonts w:ascii="Times New Roman" w:eastAsia="Calibri" w:hAnsi="Times New Roman" w:cs="Times New Roman"/>
          <w:szCs w:val="24"/>
        </w:rPr>
        <w:t>,</w:t>
      </w:r>
      <w:r>
        <w:rPr>
          <w:rFonts w:ascii="Times New Roman" w:eastAsia="Calibri" w:hAnsi="Times New Roman" w:cs="Times New Roman"/>
          <w:szCs w:val="24"/>
        </w:rPr>
        <w:t xml:space="preserve"> </w:t>
      </w:r>
      <w:r w:rsidRPr="005231E3">
        <w:rPr>
          <w:rFonts w:ascii="Times New Roman" w:eastAsia="Calibri" w:hAnsi="Times New Roman" w:cs="Times New Roman"/>
          <w:szCs w:val="24"/>
        </w:rPr>
        <w:t xml:space="preserve">Покупатель уплачивает штраф в размере </w:t>
      </w:r>
      <w:r w:rsidR="005152DC">
        <w:rPr>
          <w:rFonts w:ascii="Times New Roman" w:eastAsia="Calibri" w:hAnsi="Times New Roman" w:cs="Times New Roman"/>
          <w:szCs w:val="24"/>
        </w:rPr>
        <w:t>5</w:t>
      </w:r>
      <w:r>
        <w:rPr>
          <w:rFonts w:ascii="Times New Roman" w:eastAsia="Calibri" w:hAnsi="Times New Roman" w:cs="Times New Roman"/>
          <w:szCs w:val="24"/>
        </w:rPr>
        <w:t>00</w:t>
      </w:r>
      <w:r w:rsidRPr="005231E3">
        <w:rPr>
          <w:rFonts w:ascii="Times New Roman" w:eastAsia="Calibri" w:hAnsi="Times New Roman" w:cs="Times New Roman"/>
          <w:szCs w:val="24"/>
        </w:rPr>
        <w:t xml:space="preserve"> рублей за каждый </w:t>
      </w:r>
      <w:r>
        <w:rPr>
          <w:rFonts w:ascii="Times New Roman" w:eastAsia="Calibri" w:hAnsi="Times New Roman" w:cs="Times New Roman"/>
          <w:szCs w:val="24"/>
        </w:rPr>
        <w:t xml:space="preserve">календарный </w:t>
      </w:r>
      <w:r w:rsidRPr="005231E3">
        <w:rPr>
          <w:rFonts w:ascii="Times New Roman" w:eastAsia="Calibri" w:hAnsi="Times New Roman" w:cs="Times New Roman"/>
          <w:szCs w:val="24"/>
        </w:rPr>
        <w:t>день просрочки</w:t>
      </w:r>
      <w:r>
        <w:rPr>
          <w:rFonts w:ascii="Times New Roman" w:eastAsia="Calibri" w:hAnsi="Times New Roman" w:cs="Times New Roman"/>
          <w:szCs w:val="24"/>
        </w:rPr>
        <w:t>.</w:t>
      </w:r>
      <w:r w:rsidR="00AF2F3F">
        <w:rPr>
          <w:rFonts w:ascii="Times New Roman" w:eastAsia="Calibri" w:hAnsi="Times New Roman" w:cs="Times New Roman"/>
          <w:szCs w:val="24"/>
        </w:rPr>
        <w:t xml:space="preserve"> </w:t>
      </w:r>
    </w:p>
    <w:p w:rsidR="00DC1860" w:rsidRDefault="00AF2F3F">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 xml:space="preserve">В случае, если Покупатель не вывозит Имущество более 10 (десяти) </w:t>
      </w:r>
      <w:r w:rsidR="00EF5297">
        <w:rPr>
          <w:rFonts w:ascii="Times New Roman" w:eastAsia="Calibri" w:hAnsi="Times New Roman" w:cs="Times New Roman"/>
          <w:szCs w:val="24"/>
        </w:rPr>
        <w:t>рабочих</w:t>
      </w:r>
      <w:r>
        <w:rPr>
          <w:rFonts w:ascii="Times New Roman" w:eastAsia="Calibri" w:hAnsi="Times New Roman" w:cs="Times New Roman"/>
          <w:szCs w:val="24"/>
        </w:rPr>
        <w:t xml:space="preserve"> дней</w:t>
      </w:r>
      <w:r w:rsidR="00EF5297">
        <w:rPr>
          <w:rFonts w:ascii="Times New Roman" w:eastAsia="Calibri" w:hAnsi="Times New Roman" w:cs="Times New Roman"/>
          <w:szCs w:val="24"/>
        </w:rPr>
        <w:t xml:space="preserve"> с момента оплаты стоимости Имущества</w:t>
      </w:r>
      <w:r>
        <w:rPr>
          <w:rFonts w:ascii="Times New Roman" w:eastAsia="Calibri" w:hAnsi="Times New Roman" w:cs="Times New Roman"/>
          <w:szCs w:val="24"/>
        </w:rPr>
        <w:t>,</w:t>
      </w:r>
      <w:r w:rsidRPr="00AF2F3F">
        <w:rPr>
          <w:rFonts w:ascii="Times New Roman" w:eastAsia="Calibri" w:hAnsi="Times New Roman" w:cs="Times New Roman"/>
          <w:szCs w:val="24"/>
        </w:rPr>
        <w:t xml:space="preserve"> </w:t>
      </w:r>
      <w:r w:rsidRPr="005231E3">
        <w:rPr>
          <w:rFonts w:ascii="Times New Roman" w:eastAsia="Calibri" w:hAnsi="Times New Roman" w:cs="Times New Roman"/>
          <w:szCs w:val="24"/>
        </w:rPr>
        <w:t xml:space="preserve">Продавец вправе отказаться от исполнения Договора </w:t>
      </w:r>
      <w:r>
        <w:rPr>
          <w:rFonts w:ascii="Times New Roman" w:eastAsia="Calibri" w:hAnsi="Times New Roman" w:cs="Times New Roman"/>
          <w:szCs w:val="24"/>
        </w:rPr>
        <w:t>в порядке, предусмотренным п. 7.2 Договора. Расторжение в таком случае считается произошедшим по вине Покупателя. Внесенный задаток возврату не подлежит.</w:t>
      </w:r>
    </w:p>
    <w:p w:rsidR="007912B7" w:rsidRDefault="007912B7" w:rsidP="007D3A08">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4.3</w:t>
      </w:r>
      <w:r w:rsidR="004458C2">
        <w:rPr>
          <w:rFonts w:ascii="Times New Roman" w:eastAsia="Calibri" w:hAnsi="Times New Roman" w:cs="Times New Roman"/>
          <w:szCs w:val="24"/>
        </w:rPr>
        <w:t>.</w:t>
      </w:r>
      <w:r>
        <w:rPr>
          <w:rFonts w:ascii="Times New Roman" w:eastAsia="Calibri" w:hAnsi="Times New Roman" w:cs="Times New Roman"/>
          <w:szCs w:val="24"/>
        </w:rPr>
        <w:t xml:space="preserve"> </w:t>
      </w:r>
      <w:r>
        <w:rPr>
          <w:rFonts w:ascii="Times New Roman" w:hAnsi="Times New Roman" w:cs="Times New Roman"/>
        </w:rPr>
        <w:t xml:space="preserve">Неустойка (штраф, пени) носит штрафной характер. </w:t>
      </w:r>
      <w:r w:rsidRPr="00467D34">
        <w:rPr>
          <w:rFonts w:ascii="Times New Roman" w:hAnsi="Times New Roman" w:cs="Times New Roman"/>
        </w:rPr>
        <w:t xml:space="preserve">Уплата </w:t>
      </w:r>
      <w:r>
        <w:rPr>
          <w:rFonts w:ascii="Times New Roman" w:hAnsi="Times New Roman" w:cs="Times New Roman"/>
        </w:rPr>
        <w:t>неустойки не освобождает Сторон</w:t>
      </w:r>
      <w:r w:rsidRPr="00467D34">
        <w:rPr>
          <w:rFonts w:ascii="Times New Roman" w:hAnsi="Times New Roman" w:cs="Times New Roman"/>
        </w:rPr>
        <w:t xml:space="preserve"> от выполнения своих обязательств </w:t>
      </w:r>
      <w:r>
        <w:rPr>
          <w:rFonts w:ascii="Times New Roman" w:hAnsi="Times New Roman" w:cs="Times New Roman"/>
        </w:rPr>
        <w:t>и возмещения убытков</w:t>
      </w:r>
      <w:r w:rsidRPr="007912B7">
        <w:rPr>
          <w:rFonts w:ascii="Times New Roman" w:hAnsi="Times New Roman" w:cs="Times New Roman"/>
        </w:rPr>
        <w:t xml:space="preserve"> </w:t>
      </w:r>
      <w:r w:rsidRPr="00467D34">
        <w:rPr>
          <w:rFonts w:ascii="Times New Roman" w:hAnsi="Times New Roman" w:cs="Times New Roman"/>
        </w:rPr>
        <w:t xml:space="preserve">по </w:t>
      </w:r>
      <w:r>
        <w:rPr>
          <w:rFonts w:ascii="Times New Roman" w:hAnsi="Times New Roman" w:cs="Times New Roman"/>
        </w:rPr>
        <w:t>Д</w:t>
      </w:r>
      <w:r w:rsidRPr="00467D34">
        <w:rPr>
          <w:rFonts w:ascii="Times New Roman" w:hAnsi="Times New Roman" w:cs="Times New Roman"/>
        </w:rPr>
        <w:t>оговору.</w:t>
      </w:r>
    </w:p>
    <w:p w:rsidR="00310A7A" w:rsidRDefault="00DC1860" w:rsidP="007D3A08">
      <w:pPr>
        <w:spacing w:after="0" w:line="240" w:lineRule="auto"/>
        <w:ind w:firstLine="709"/>
        <w:jc w:val="both"/>
        <w:rPr>
          <w:rFonts w:ascii="Times New Roman" w:hAnsi="Times New Roman" w:cs="Times New Roman"/>
          <w:color w:val="000000"/>
        </w:rPr>
      </w:pPr>
      <w:r>
        <w:rPr>
          <w:rFonts w:ascii="Times New Roman" w:eastAsia="Calibri" w:hAnsi="Times New Roman" w:cs="Times New Roman"/>
          <w:szCs w:val="24"/>
        </w:rPr>
        <w:t>4.</w:t>
      </w:r>
      <w:r w:rsidR="00EF5297">
        <w:rPr>
          <w:rFonts w:ascii="Times New Roman" w:eastAsia="Calibri" w:hAnsi="Times New Roman" w:cs="Times New Roman"/>
          <w:szCs w:val="24"/>
        </w:rPr>
        <w:t>4</w:t>
      </w:r>
      <w:r w:rsidR="004458C2">
        <w:rPr>
          <w:rFonts w:ascii="Times New Roman" w:eastAsia="Calibri" w:hAnsi="Times New Roman" w:cs="Times New Roman"/>
          <w:szCs w:val="24"/>
        </w:rPr>
        <w:t>.</w:t>
      </w:r>
      <w:r>
        <w:rPr>
          <w:rFonts w:ascii="Times New Roman" w:eastAsia="Calibri" w:hAnsi="Times New Roman" w:cs="Times New Roman"/>
          <w:szCs w:val="24"/>
        </w:rPr>
        <w:t xml:space="preserve"> </w:t>
      </w:r>
      <w:r w:rsidRPr="00BF4AF8">
        <w:rPr>
          <w:rFonts w:ascii="Times New Roman" w:hAnsi="Times New Roman" w:cs="Times New Roman"/>
          <w:color w:val="000000"/>
        </w:rPr>
        <w:t xml:space="preserve">В случае нарушения </w:t>
      </w:r>
      <w:r>
        <w:rPr>
          <w:rFonts w:ascii="Times New Roman" w:hAnsi="Times New Roman" w:cs="Times New Roman"/>
          <w:color w:val="000000"/>
        </w:rPr>
        <w:t>Д</w:t>
      </w:r>
      <w:r w:rsidRPr="00BF4AF8">
        <w:rPr>
          <w:rFonts w:ascii="Times New Roman" w:hAnsi="Times New Roman" w:cs="Times New Roman"/>
          <w:color w:val="000000"/>
        </w:rPr>
        <w:t>оговора</w:t>
      </w:r>
      <w:r w:rsidR="00027491">
        <w:rPr>
          <w:rFonts w:ascii="Times New Roman" w:hAnsi="Times New Roman" w:cs="Times New Roman"/>
          <w:color w:val="000000"/>
        </w:rPr>
        <w:t>,</w:t>
      </w:r>
      <w:r w:rsidRPr="00BF4AF8">
        <w:rPr>
          <w:rFonts w:ascii="Times New Roman" w:hAnsi="Times New Roman" w:cs="Times New Roman"/>
          <w:color w:val="000000"/>
        </w:rPr>
        <w:t xml:space="preserve"> ответственность Продавца ограничивается возмещением причиненного таким нарушением реального ущерба. Ни при каких условиях Продавец не несет ответственности за причинение непрямого, косвенного, случайного ущерба Покупателю, в частности, за упущенную выгоду и неполученные доходы. Ответственность Продавца ограничивается ценой Договора</w:t>
      </w:r>
      <w:r>
        <w:rPr>
          <w:rFonts w:ascii="Times New Roman" w:hAnsi="Times New Roman" w:cs="Times New Roman"/>
          <w:color w:val="000000"/>
        </w:rPr>
        <w:t>.</w:t>
      </w:r>
    </w:p>
    <w:p w:rsidR="00980F85" w:rsidRDefault="00980F85" w:rsidP="007D3A08">
      <w:pPr>
        <w:spacing w:after="0" w:line="240" w:lineRule="auto"/>
        <w:ind w:firstLine="709"/>
        <w:jc w:val="both"/>
        <w:rPr>
          <w:rFonts w:ascii="Times New Roman" w:hAnsi="Times New Roman" w:cs="Times New Roman"/>
          <w:color w:val="000000"/>
        </w:rPr>
      </w:pP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5</w:t>
      </w:r>
      <w:r w:rsidRPr="00980F85">
        <w:rPr>
          <w:rFonts w:ascii="Times New Roman" w:eastAsia="Calibri" w:hAnsi="Times New Roman" w:cs="Times New Roman"/>
          <w:szCs w:val="24"/>
        </w:rPr>
        <w:t>. ПОРЯДОК РАЗРЕШЕНИЯ СПОРОВ И ВЗАИМОДЕЙСТВИЯ СТОРОН</w:t>
      </w:r>
    </w:p>
    <w:p w:rsidR="00980F85" w:rsidRPr="00980F85" w:rsidRDefault="00980F85" w:rsidP="00980F85">
      <w:pPr>
        <w:spacing w:after="0" w:line="240" w:lineRule="auto"/>
        <w:ind w:firstLine="709"/>
        <w:jc w:val="both"/>
        <w:rPr>
          <w:rFonts w:ascii="Times New Roman" w:eastAsia="Calibri" w:hAnsi="Times New Roman" w:cs="Times New Roman"/>
          <w:szCs w:val="24"/>
        </w:rPr>
      </w:pP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5</w:t>
      </w:r>
      <w:r w:rsidRPr="00980F85">
        <w:rPr>
          <w:rFonts w:ascii="Times New Roman" w:eastAsia="Calibri" w:hAnsi="Times New Roman" w:cs="Times New Roman"/>
          <w:szCs w:val="24"/>
        </w:rPr>
        <w:t>.1</w:t>
      </w:r>
      <w:r w:rsidR="004458C2">
        <w:rPr>
          <w:rFonts w:ascii="Times New Roman" w:eastAsia="Calibri" w:hAnsi="Times New Roman" w:cs="Times New Roman"/>
          <w:szCs w:val="24"/>
        </w:rPr>
        <w:t>.</w:t>
      </w:r>
      <w:r w:rsidRPr="00980F85">
        <w:rPr>
          <w:rFonts w:ascii="Times New Roman" w:eastAsia="Calibri" w:hAnsi="Times New Roman" w:cs="Times New Roman"/>
          <w:szCs w:val="24"/>
        </w:rPr>
        <w:t xml:space="preserve"> Все споры, связанные с заключением, толкованием, исполнением и расторжением Договора, будут разрешаться Сторонами путем переговоров.</w:t>
      </w: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lastRenderedPageBreak/>
        <w:t>5</w:t>
      </w:r>
      <w:r w:rsidRPr="00980F85">
        <w:rPr>
          <w:rFonts w:ascii="Times New Roman" w:eastAsia="Calibri" w:hAnsi="Times New Roman" w:cs="Times New Roman"/>
          <w:szCs w:val="24"/>
        </w:rPr>
        <w:t>.2</w:t>
      </w:r>
      <w:r w:rsidR="004458C2">
        <w:rPr>
          <w:rFonts w:ascii="Times New Roman" w:eastAsia="Calibri" w:hAnsi="Times New Roman" w:cs="Times New Roman"/>
          <w:szCs w:val="24"/>
        </w:rPr>
        <w:t>.</w:t>
      </w:r>
      <w:r w:rsidRPr="00980F85">
        <w:rPr>
          <w:rFonts w:ascii="Times New Roman" w:eastAsia="Calibri" w:hAnsi="Times New Roman" w:cs="Times New Roman"/>
          <w:szCs w:val="24"/>
        </w:rPr>
        <w:t xml:space="preserve">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или электронной почтой, телеграфом и т.д.) и получения, либо вручена другой Стороне под расписку.</w:t>
      </w: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5</w:t>
      </w:r>
      <w:r w:rsidRPr="00980F85">
        <w:rPr>
          <w:rFonts w:ascii="Times New Roman" w:eastAsia="Calibri" w:hAnsi="Times New Roman" w:cs="Times New Roman"/>
          <w:szCs w:val="24"/>
        </w:rPr>
        <w:t>.3</w:t>
      </w:r>
      <w:r w:rsidR="004458C2">
        <w:rPr>
          <w:rFonts w:ascii="Times New Roman" w:eastAsia="Calibri" w:hAnsi="Times New Roman" w:cs="Times New Roman"/>
          <w:szCs w:val="24"/>
        </w:rPr>
        <w:t>.</w:t>
      </w:r>
      <w:r w:rsidRPr="00980F85">
        <w:rPr>
          <w:rFonts w:ascii="Times New Roman" w:eastAsia="Calibri" w:hAnsi="Times New Roman" w:cs="Times New Roman"/>
          <w:szCs w:val="24"/>
        </w:rPr>
        <w:t xml:space="preserve">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w:t>
      </w: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5</w:t>
      </w:r>
      <w:r w:rsidRPr="00980F85">
        <w:rPr>
          <w:rFonts w:ascii="Times New Roman" w:eastAsia="Calibri" w:hAnsi="Times New Roman" w:cs="Times New Roman"/>
          <w:szCs w:val="24"/>
        </w:rPr>
        <w:t>.4</w:t>
      </w:r>
      <w:r w:rsidR="004458C2">
        <w:rPr>
          <w:rFonts w:ascii="Times New Roman" w:eastAsia="Calibri" w:hAnsi="Times New Roman" w:cs="Times New Roman"/>
          <w:szCs w:val="24"/>
        </w:rPr>
        <w:t>.</w:t>
      </w:r>
      <w:r w:rsidRPr="00980F85">
        <w:rPr>
          <w:rFonts w:ascii="Times New Roman" w:eastAsia="Calibri" w:hAnsi="Times New Roman" w:cs="Times New Roman"/>
          <w:szCs w:val="24"/>
        </w:rPr>
        <w:t xml:space="preserve">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 Претензия считается полученной в любом случае не позднее 10 (Десяти) рабочих дней с момента ее отправки.</w:t>
      </w: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5</w:t>
      </w:r>
      <w:r w:rsidRPr="00980F85">
        <w:rPr>
          <w:rFonts w:ascii="Times New Roman" w:eastAsia="Calibri" w:hAnsi="Times New Roman" w:cs="Times New Roman"/>
          <w:szCs w:val="24"/>
        </w:rPr>
        <w:t>.5</w:t>
      </w:r>
      <w:r w:rsidR="004458C2">
        <w:rPr>
          <w:rFonts w:ascii="Times New Roman" w:eastAsia="Calibri" w:hAnsi="Times New Roman" w:cs="Times New Roman"/>
          <w:szCs w:val="24"/>
        </w:rPr>
        <w:t>.</w:t>
      </w:r>
      <w:r w:rsidRPr="00980F85">
        <w:rPr>
          <w:rFonts w:ascii="Times New Roman" w:eastAsia="Calibri" w:hAnsi="Times New Roman" w:cs="Times New Roman"/>
          <w:szCs w:val="24"/>
        </w:rPr>
        <w:t xml:space="preserve"> В случае не урегулирования разногласий в претензионном порядке, а также в случае неполучения ответа на претензию в течение срока, указанного в п. </w:t>
      </w:r>
      <w:r>
        <w:rPr>
          <w:rFonts w:ascii="Times New Roman" w:eastAsia="Calibri" w:hAnsi="Times New Roman" w:cs="Times New Roman"/>
          <w:szCs w:val="24"/>
        </w:rPr>
        <w:t>5</w:t>
      </w:r>
      <w:r w:rsidRPr="00980F85">
        <w:rPr>
          <w:rFonts w:ascii="Times New Roman" w:eastAsia="Calibri" w:hAnsi="Times New Roman" w:cs="Times New Roman"/>
          <w:szCs w:val="24"/>
        </w:rPr>
        <w:t xml:space="preserve">.4 Договора, спор </w:t>
      </w:r>
      <w:r w:rsidR="004458C2" w:rsidRPr="004458C2">
        <w:rPr>
          <w:rFonts w:ascii="Times New Roman" w:eastAsia="Calibri" w:hAnsi="Times New Roman" w:cs="Times New Roman"/>
          <w:szCs w:val="24"/>
        </w:rPr>
        <w:t>рассматриваются в соответствии с законодательством Российской Федерации</w:t>
      </w:r>
      <w:r w:rsidRPr="00980F85">
        <w:rPr>
          <w:rFonts w:ascii="Times New Roman" w:eastAsia="Calibri" w:hAnsi="Times New Roman" w:cs="Times New Roman"/>
          <w:szCs w:val="24"/>
        </w:rPr>
        <w:t>.</w:t>
      </w: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5</w:t>
      </w:r>
      <w:r w:rsidRPr="00980F85">
        <w:rPr>
          <w:rFonts w:ascii="Times New Roman" w:eastAsia="Calibri" w:hAnsi="Times New Roman" w:cs="Times New Roman"/>
          <w:szCs w:val="24"/>
        </w:rPr>
        <w:t>.6</w:t>
      </w:r>
      <w:r w:rsidR="004458C2">
        <w:rPr>
          <w:rFonts w:ascii="Times New Roman" w:eastAsia="Calibri" w:hAnsi="Times New Roman" w:cs="Times New Roman"/>
          <w:szCs w:val="24"/>
        </w:rPr>
        <w:t>.</w:t>
      </w:r>
      <w:r w:rsidRPr="00980F85">
        <w:rPr>
          <w:rFonts w:ascii="Times New Roman" w:eastAsia="Calibri" w:hAnsi="Times New Roman" w:cs="Times New Roman"/>
          <w:szCs w:val="24"/>
        </w:rPr>
        <w:t xml:space="preserve"> Все уведомления, извещения, сообщения и требования, которые могут или должны направляться Сторонами по настоящему Договору, должны быть сделаны в письменной форме на русском языке и могут быть направлены заказным письмом по адресам Сторон, указанным в разделе </w:t>
      </w:r>
      <w:r w:rsidR="00027491">
        <w:rPr>
          <w:rFonts w:ascii="Times New Roman" w:eastAsia="Calibri" w:hAnsi="Times New Roman" w:cs="Times New Roman"/>
          <w:szCs w:val="24"/>
        </w:rPr>
        <w:t>8</w:t>
      </w:r>
      <w:r w:rsidRPr="00980F85">
        <w:rPr>
          <w:rFonts w:ascii="Times New Roman" w:eastAsia="Calibri" w:hAnsi="Times New Roman" w:cs="Times New Roman"/>
          <w:szCs w:val="24"/>
        </w:rPr>
        <w:t xml:space="preserve"> Договора.</w:t>
      </w:r>
    </w:p>
    <w:p w:rsidR="00980F85" w:rsidRPr="00980F85" w:rsidRDefault="00980F85" w:rsidP="00980F85">
      <w:pPr>
        <w:spacing w:after="0" w:line="240" w:lineRule="auto"/>
        <w:ind w:firstLine="709"/>
        <w:jc w:val="both"/>
        <w:rPr>
          <w:rFonts w:ascii="Times New Roman" w:eastAsia="Calibri" w:hAnsi="Times New Roman" w:cs="Times New Roman"/>
          <w:szCs w:val="24"/>
        </w:rPr>
      </w:pPr>
      <w:r w:rsidRPr="00980F85">
        <w:rPr>
          <w:rFonts w:ascii="Times New Roman" w:eastAsia="Calibri" w:hAnsi="Times New Roman" w:cs="Times New Roman"/>
          <w:szCs w:val="24"/>
        </w:rPr>
        <w:t>Отправленная вышеуказанным способом корреспонденция с предоставлением соответствующих доказательств считается доставленной, а Сторона извещенной надлежащим образом.</w:t>
      </w:r>
    </w:p>
    <w:p w:rsidR="00980F85" w:rsidRPr="00980F85" w:rsidRDefault="00980F85" w:rsidP="00980F85">
      <w:pPr>
        <w:spacing w:after="0" w:line="240" w:lineRule="auto"/>
        <w:ind w:firstLine="709"/>
        <w:jc w:val="both"/>
        <w:rPr>
          <w:rFonts w:ascii="Times New Roman" w:eastAsia="Calibri" w:hAnsi="Times New Roman" w:cs="Times New Roman"/>
          <w:szCs w:val="24"/>
        </w:rPr>
      </w:pPr>
      <w:r>
        <w:rPr>
          <w:rFonts w:ascii="Times New Roman" w:eastAsia="Calibri" w:hAnsi="Times New Roman" w:cs="Times New Roman"/>
          <w:szCs w:val="24"/>
        </w:rPr>
        <w:t>5</w:t>
      </w:r>
      <w:r w:rsidRPr="00980F85">
        <w:rPr>
          <w:rFonts w:ascii="Times New Roman" w:eastAsia="Calibri" w:hAnsi="Times New Roman" w:cs="Times New Roman"/>
          <w:szCs w:val="24"/>
        </w:rPr>
        <w:t>.7</w:t>
      </w:r>
      <w:r w:rsidR="004458C2">
        <w:rPr>
          <w:rFonts w:ascii="Times New Roman" w:eastAsia="Calibri" w:hAnsi="Times New Roman" w:cs="Times New Roman"/>
          <w:szCs w:val="24"/>
        </w:rPr>
        <w:t>.</w:t>
      </w:r>
      <w:r w:rsidRPr="00980F85">
        <w:rPr>
          <w:rFonts w:ascii="Times New Roman" w:eastAsia="Calibri" w:hAnsi="Times New Roman" w:cs="Times New Roman"/>
          <w:szCs w:val="24"/>
        </w:rPr>
        <w:t xml:space="preserve"> Стороны взаимно признают информационный и документарный обмен в рамках исполнения настоящего Договора посредством электронной почты.</w:t>
      </w:r>
    </w:p>
    <w:p w:rsidR="00980F85" w:rsidRPr="00980F85" w:rsidRDefault="00980F85" w:rsidP="00980F85">
      <w:pPr>
        <w:spacing w:after="0" w:line="240" w:lineRule="auto"/>
        <w:ind w:firstLine="709"/>
        <w:jc w:val="both"/>
        <w:rPr>
          <w:rFonts w:ascii="Times New Roman" w:eastAsia="Calibri" w:hAnsi="Times New Roman" w:cs="Times New Roman"/>
          <w:szCs w:val="24"/>
        </w:rPr>
      </w:pPr>
      <w:r w:rsidRPr="00980F85">
        <w:rPr>
          <w:rFonts w:ascii="Times New Roman" w:eastAsia="Calibri" w:hAnsi="Times New Roman" w:cs="Times New Roman"/>
          <w:szCs w:val="24"/>
        </w:rPr>
        <w:t xml:space="preserve">Сообщение, направленное по электронной почте Сторон, указанной в разделе </w:t>
      </w:r>
      <w:r w:rsidR="00027491">
        <w:rPr>
          <w:rFonts w:ascii="Times New Roman" w:eastAsia="Calibri" w:hAnsi="Times New Roman" w:cs="Times New Roman"/>
          <w:szCs w:val="24"/>
        </w:rPr>
        <w:t>8</w:t>
      </w:r>
      <w:r w:rsidRPr="00980F85">
        <w:rPr>
          <w:rFonts w:ascii="Times New Roman" w:eastAsia="Calibri" w:hAnsi="Times New Roman" w:cs="Times New Roman"/>
          <w:szCs w:val="24"/>
        </w:rPr>
        <w:t xml:space="preserve"> Договора, считается доставленным на следующий рабочих день после его направления.</w:t>
      </w:r>
    </w:p>
    <w:p w:rsidR="00980F85" w:rsidRPr="00980F85" w:rsidRDefault="00980F85" w:rsidP="00980F85">
      <w:pPr>
        <w:spacing w:after="0" w:line="240" w:lineRule="auto"/>
        <w:ind w:firstLine="709"/>
        <w:jc w:val="both"/>
        <w:rPr>
          <w:rFonts w:ascii="Times New Roman" w:eastAsia="Calibri" w:hAnsi="Times New Roman" w:cs="Times New Roman"/>
          <w:szCs w:val="24"/>
        </w:rPr>
      </w:pPr>
      <w:r w:rsidRPr="00980F85">
        <w:rPr>
          <w:rFonts w:ascii="Times New Roman" w:eastAsia="Calibri" w:hAnsi="Times New Roman" w:cs="Times New Roman"/>
          <w:szCs w:val="24"/>
        </w:rPr>
        <w:t>Сканкопия документа, направленного по электронной почте взаимно признается Сторонами равнозначной оригиналу.</w:t>
      </w:r>
    </w:p>
    <w:p w:rsidR="00980F85" w:rsidRPr="00980F85" w:rsidRDefault="00980F85" w:rsidP="00980F85">
      <w:pPr>
        <w:spacing w:after="0" w:line="240" w:lineRule="auto"/>
        <w:ind w:firstLine="709"/>
        <w:jc w:val="both"/>
        <w:rPr>
          <w:rFonts w:ascii="Times New Roman" w:eastAsia="Calibri" w:hAnsi="Times New Roman" w:cs="Times New Roman"/>
          <w:szCs w:val="24"/>
        </w:rPr>
      </w:pPr>
      <w:r w:rsidRPr="00980F85">
        <w:rPr>
          <w:rFonts w:ascii="Times New Roman" w:eastAsia="Calibri" w:hAnsi="Times New Roman" w:cs="Times New Roman"/>
          <w:szCs w:val="24"/>
        </w:rPr>
        <w:t>При поступлении запроса Стороны о предоставлении оригинала документа, направленного ранее по электронной почте, другая Сторона обязуется направить запрашиваемый документ письмом на юридический адрес или предоставить его под роспись уполномоченному лицу запрашивающей Стороны не позднее 10 (десяти) календарных дней с даты поступления соответствующего запроса.</w:t>
      </w:r>
    </w:p>
    <w:p w:rsidR="00980F85" w:rsidRDefault="00980F85" w:rsidP="00980F85">
      <w:pPr>
        <w:spacing w:after="0" w:line="240" w:lineRule="auto"/>
        <w:ind w:firstLine="709"/>
        <w:jc w:val="both"/>
        <w:rPr>
          <w:rFonts w:ascii="Times New Roman" w:eastAsia="Calibri" w:hAnsi="Times New Roman" w:cs="Times New Roman"/>
          <w:szCs w:val="24"/>
        </w:rPr>
      </w:pPr>
      <w:r w:rsidRPr="00980F85">
        <w:rPr>
          <w:rFonts w:ascii="Times New Roman" w:eastAsia="Calibri" w:hAnsi="Times New Roman" w:cs="Times New Roman"/>
          <w:szCs w:val="24"/>
        </w:rPr>
        <w:t>Стороны осознают и принимают на себя полную ответственность за верность и актуальность адресов электронной почты, используемых по Договору. В случае их изменения Стороны обязуются незамедлительно извещать друг друга посредством направления уведомления в форме документа, подписанного уполномоченным лицом. Изменение контрактных адресов электронной почты Сторон указанным способом исключает необходимость внесения изменений в Договор.</w:t>
      </w:r>
    </w:p>
    <w:p w:rsidR="00027491" w:rsidRDefault="00027491" w:rsidP="00980F85">
      <w:pPr>
        <w:spacing w:after="0" w:line="240" w:lineRule="auto"/>
        <w:ind w:firstLine="709"/>
        <w:jc w:val="both"/>
        <w:rPr>
          <w:rFonts w:ascii="Times New Roman" w:eastAsia="Calibri" w:hAnsi="Times New Roman" w:cs="Times New Roman"/>
          <w:szCs w:val="24"/>
        </w:rPr>
      </w:pPr>
    </w:p>
    <w:p w:rsidR="00027491" w:rsidRPr="008156B5" w:rsidRDefault="00027491" w:rsidP="00027491">
      <w:pPr>
        <w:ind w:right="-810"/>
        <w:jc w:val="center"/>
        <w:rPr>
          <w:rFonts w:ascii="Times New Roman" w:hAnsi="Times New Roman" w:cs="Times New Roman"/>
        </w:rPr>
      </w:pPr>
      <w:r w:rsidRPr="00B409CD">
        <w:rPr>
          <w:rFonts w:ascii="Times New Roman" w:hAnsi="Times New Roman" w:cs="Times New Roman"/>
        </w:rPr>
        <w:t>6. ФОРС-МАЖОР</w:t>
      </w:r>
    </w:p>
    <w:p w:rsidR="00027491" w:rsidRPr="00467D34" w:rsidRDefault="00027491" w:rsidP="00B409CD">
      <w:pPr>
        <w:spacing w:line="240" w:lineRule="auto"/>
        <w:ind w:right="6" w:firstLine="709"/>
        <w:jc w:val="both"/>
        <w:rPr>
          <w:rFonts w:ascii="Times New Roman" w:hAnsi="Times New Roman" w:cs="Times New Roman"/>
        </w:rPr>
      </w:pPr>
      <w:r>
        <w:rPr>
          <w:rFonts w:ascii="Times New Roman" w:hAnsi="Times New Roman" w:cs="Times New Roman"/>
        </w:rPr>
        <w:t>6</w:t>
      </w:r>
      <w:r w:rsidRPr="00467D34">
        <w:rPr>
          <w:rFonts w:ascii="Times New Roman" w:hAnsi="Times New Roman" w:cs="Times New Roman"/>
        </w:rPr>
        <w:t>.1</w:t>
      </w:r>
      <w:r w:rsidR="004458C2">
        <w:rPr>
          <w:rFonts w:ascii="Times New Roman" w:hAnsi="Times New Roman" w:cs="Times New Roman"/>
        </w:rPr>
        <w:t>.</w:t>
      </w:r>
      <w:r w:rsidRPr="00467D34">
        <w:rPr>
          <w:rFonts w:ascii="Times New Roman" w:hAnsi="Times New Roman" w:cs="Times New Roman"/>
        </w:rPr>
        <w:t xml:space="preserve"> Стороны освобождаются от ответственности за неисполнение обязательств по </w:t>
      </w:r>
      <w:r>
        <w:rPr>
          <w:rFonts w:ascii="Times New Roman" w:hAnsi="Times New Roman" w:cs="Times New Roman"/>
        </w:rPr>
        <w:t>Д</w:t>
      </w:r>
      <w:r w:rsidRPr="00467D34">
        <w:rPr>
          <w:rFonts w:ascii="Times New Roman" w:hAnsi="Times New Roman" w:cs="Times New Roman"/>
        </w:rPr>
        <w:t>оговору, если это неисполнение явилось следствием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блокада, эмбарго, землетрясения, наводнения или иные стихийные бедствия.</w:t>
      </w:r>
    </w:p>
    <w:p w:rsidR="00027491" w:rsidRPr="00467D34" w:rsidRDefault="00027491" w:rsidP="00B409CD">
      <w:pPr>
        <w:spacing w:line="240" w:lineRule="auto"/>
        <w:ind w:right="6" w:firstLine="709"/>
        <w:jc w:val="both"/>
        <w:rPr>
          <w:rFonts w:ascii="Times New Roman" w:hAnsi="Times New Roman" w:cs="Times New Roman"/>
        </w:rPr>
      </w:pPr>
      <w:r>
        <w:rPr>
          <w:rFonts w:ascii="Times New Roman" w:hAnsi="Times New Roman" w:cs="Times New Roman"/>
        </w:rPr>
        <w:t>6</w:t>
      </w:r>
      <w:r w:rsidRPr="00467D34">
        <w:rPr>
          <w:rFonts w:ascii="Times New Roman" w:hAnsi="Times New Roman" w:cs="Times New Roman"/>
        </w:rPr>
        <w:t>.2</w:t>
      </w:r>
      <w:r w:rsidR="004458C2">
        <w:rPr>
          <w:rFonts w:ascii="Times New Roman" w:hAnsi="Times New Roman" w:cs="Times New Roman"/>
        </w:rPr>
        <w:t>.</w:t>
      </w:r>
      <w:r w:rsidRPr="00467D34">
        <w:rPr>
          <w:rFonts w:ascii="Times New Roman" w:hAnsi="Times New Roman" w:cs="Times New Roman"/>
        </w:rPr>
        <w:t xml:space="preserve"> О наступлении форс-мажорных обстоятельств Стороны обязаны немедленно уведомить друг друга любым доступным способом. Наличие и продолжительность форс-мажорных обстоятельств должно быть подтверждено </w:t>
      </w:r>
      <w:r w:rsidRPr="00D4084E">
        <w:rPr>
          <w:rFonts w:ascii="Times New Roman" w:hAnsi="Times New Roman" w:cs="Times New Roman"/>
        </w:rPr>
        <w:t>соответствующей справкой Торгово-промышленной палаты РФ или иного компетентного органа</w:t>
      </w:r>
      <w:r w:rsidR="004458C2">
        <w:rPr>
          <w:rFonts w:ascii="Times New Roman" w:hAnsi="Times New Roman" w:cs="Times New Roman"/>
        </w:rPr>
        <w:t>.</w:t>
      </w:r>
    </w:p>
    <w:p w:rsidR="00027491" w:rsidRPr="00467D34" w:rsidRDefault="00027491" w:rsidP="00B409CD">
      <w:pPr>
        <w:spacing w:line="240" w:lineRule="auto"/>
        <w:ind w:right="6" w:firstLine="709"/>
        <w:jc w:val="both"/>
        <w:rPr>
          <w:rFonts w:ascii="Times New Roman" w:eastAsia="Arial" w:hAnsi="Times New Roman" w:cs="Times New Roman"/>
          <w:b/>
        </w:rPr>
      </w:pPr>
      <w:r>
        <w:rPr>
          <w:rFonts w:ascii="Times New Roman" w:hAnsi="Times New Roman" w:cs="Times New Roman"/>
        </w:rPr>
        <w:lastRenderedPageBreak/>
        <w:t>6</w:t>
      </w:r>
      <w:r w:rsidRPr="00467D34">
        <w:rPr>
          <w:rFonts w:ascii="Times New Roman" w:hAnsi="Times New Roman" w:cs="Times New Roman"/>
        </w:rPr>
        <w:t>.3</w:t>
      </w:r>
      <w:r w:rsidR="004458C2">
        <w:rPr>
          <w:rFonts w:ascii="Times New Roman" w:hAnsi="Times New Roman" w:cs="Times New Roman"/>
        </w:rPr>
        <w:t>.</w:t>
      </w:r>
      <w:r w:rsidRPr="00467D34">
        <w:rPr>
          <w:rFonts w:ascii="Times New Roman" w:hAnsi="Times New Roman" w:cs="Times New Roman"/>
        </w:rPr>
        <w:t xml:space="preserve"> Если обстоятельства непреодолимой </w:t>
      </w:r>
      <w:r w:rsidRPr="00D4084E">
        <w:rPr>
          <w:rFonts w:ascii="Times New Roman" w:hAnsi="Times New Roman" w:cs="Times New Roman"/>
        </w:rPr>
        <w:t>силы действуют на протяжении 5 (пяти) последовательных месяцев, Договор может быть расторгнут любой из Сторон путем направления письменного уведомления другой Стороне.</w:t>
      </w:r>
    </w:p>
    <w:p w:rsidR="00DC1860" w:rsidRPr="00310A7A" w:rsidRDefault="00DC1860" w:rsidP="007D3A08">
      <w:pPr>
        <w:pStyle w:val="ConsPlusNormal"/>
        <w:ind w:firstLine="709"/>
        <w:jc w:val="both"/>
        <w:rPr>
          <w:rFonts w:ascii="Times New Roman" w:hAnsi="Times New Roman" w:cs="Times New Roman"/>
          <w:sz w:val="24"/>
          <w:szCs w:val="24"/>
        </w:rPr>
      </w:pPr>
    </w:p>
    <w:p w:rsidR="00310A7A" w:rsidRDefault="00027491" w:rsidP="00B409CD">
      <w:pPr>
        <w:pStyle w:val="ConsPlusNormal"/>
        <w:ind w:left="360"/>
        <w:jc w:val="center"/>
        <w:outlineLvl w:val="0"/>
        <w:rPr>
          <w:rFonts w:ascii="Times New Roman" w:hAnsi="Times New Roman" w:cs="Times New Roman"/>
          <w:sz w:val="24"/>
          <w:szCs w:val="24"/>
        </w:rPr>
      </w:pPr>
      <w:r>
        <w:rPr>
          <w:rFonts w:ascii="Times New Roman" w:hAnsi="Times New Roman" w:cs="Times New Roman"/>
          <w:sz w:val="24"/>
          <w:szCs w:val="24"/>
        </w:rPr>
        <w:t>7</w:t>
      </w:r>
      <w:r w:rsidR="00980F85">
        <w:rPr>
          <w:rFonts w:ascii="Times New Roman" w:hAnsi="Times New Roman" w:cs="Times New Roman"/>
          <w:sz w:val="24"/>
          <w:szCs w:val="24"/>
        </w:rPr>
        <w:t xml:space="preserve">. </w:t>
      </w:r>
      <w:r w:rsidR="007F4BC4">
        <w:rPr>
          <w:rFonts w:ascii="Times New Roman" w:hAnsi="Times New Roman" w:cs="Times New Roman"/>
          <w:sz w:val="24"/>
          <w:szCs w:val="24"/>
        </w:rPr>
        <w:t>ПРОЧИЕ ПОЛОЖЕНИЯ</w:t>
      </w:r>
    </w:p>
    <w:p w:rsidR="007D3A08" w:rsidRPr="00310A7A" w:rsidRDefault="007D3A08" w:rsidP="007D3A08">
      <w:pPr>
        <w:pStyle w:val="ConsPlusNormal"/>
        <w:ind w:left="720"/>
        <w:outlineLvl w:val="0"/>
        <w:rPr>
          <w:rFonts w:ascii="Times New Roman" w:hAnsi="Times New Roman" w:cs="Times New Roman"/>
          <w:sz w:val="24"/>
          <w:szCs w:val="24"/>
        </w:rPr>
      </w:pPr>
    </w:p>
    <w:p w:rsidR="007F4BC4" w:rsidRDefault="00027491" w:rsidP="007D3A08">
      <w:pPr>
        <w:pStyle w:val="a4"/>
        <w:ind w:firstLine="709"/>
        <w:jc w:val="both"/>
        <w:rPr>
          <w:rFonts w:ascii="Times New Roman" w:hAnsi="Times New Roman" w:cs="Times New Roman"/>
          <w:szCs w:val="24"/>
        </w:rPr>
      </w:pPr>
      <w:r>
        <w:rPr>
          <w:rFonts w:ascii="Times New Roman" w:hAnsi="Times New Roman" w:cs="Times New Roman"/>
          <w:szCs w:val="24"/>
        </w:rPr>
        <w:t>7</w:t>
      </w:r>
      <w:r w:rsidR="007F4BC4" w:rsidRPr="00200E2C">
        <w:rPr>
          <w:rFonts w:ascii="Times New Roman" w:hAnsi="Times New Roman" w:cs="Times New Roman"/>
          <w:szCs w:val="24"/>
        </w:rPr>
        <w:t>.</w:t>
      </w:r>
      <w:r w:rsidR="00980F85">
        <w:rPr>
          <w:rFonts w:ascii="Times New Roman" w:hAnsi="Times New Roman" w:cs="Times New Roman"/>
          <w:szCs w:val="24"/>
        </w:rPr>
        <w:t xml:space="preserve">1 </w:t>
      </w:r>
      <w:r w:rsidR="007F4BC4" w:rsidRPr="00200E2C">
        <w:rPr>
          <w:rFonts w:ascii="Times New Roman" w:hAnsi="Times New Roman" w:cs="Times New Roman"/>
          <w:szCs w:val="24"/>
        </w:rPr>
        <w:t xml:space="preserve">Настоящий Договор вступает в силу с момента подписания и действует до </w:t>
      </w:r>
      <w:r>
        <w:rPr>
          <w:rFonts w:ascii="Times New Roman" w:hAnsi="Times New Roman" w:cs="Times New Roman"/>
          <w:szCs w:val="24"/>
        </w:rPr>
        <w:t xml:space="preserve">полного </w:t>
      </w:r>
      <w:r w:rsidR="007F4BC4" w:rsidRPr="00200E2C">
        <w:rPr>
          <w:rFonts w:ascii="Times New Roman" w:hAnsi="Times New Roman" w:cs="Times New Roman"/>
          <w:szCs w:val="24"/>
        </w:rPr>
        <w:t xml:space="preserve">исполнения </w:t>
      </w:r>
      <w:r w:rsidR="00165B92">
        <w:rPr>
          <w:rFonts w:ascii="Times New Roman" w:hAnsi="Times New Roman" w:cs="Times New Roman"/>
          <w:szCs w:val="24"/>
        </w:rPr>
        <w:t>С</w:t>
      </w:r>
      <w:r w:rsidR="007F4BC4" w:rsidRPr="00200E2C">
        <w:rPr>
          <w:rFonts w:ascii="Times New Roman" w:hAnsi="Times New Roman" w:cs="Times New Roman"/>
          <w:szCs w:val="24"/>
        </w:rPr>
        <w:t xml:space="preserve">торонами </w:t>
      </w:r>
      <w:r w:rsidR="00165B92">
        <w:rPr>
          <w:rFonts w:ascii="Times New Roman" w:hAnsi="Times New Roman" w:cs="Times New Roman"/>
          <w:szCs w:val="24"/>
        </w:rPr>
        <w:t>своих</w:t>
      </w:r>
      <w:r w:rsidR="007F4BC4" w:rsidRPr="00200E2C">
        <w:rPr>
          <w:rFonts w:ascii="Times New Roman" w:hAnsi="Times New Roman" w:cs="Times New Roman"/>
          <w:szCs w:val="24"/>
        </w:rPr>
        <w:t xml:space="preserve"> обязательств.</w:t>
      </w:r>
    </w:p>
    <w:p w:rsidR="00980F85" w:rsidRDefault="00027491" w:rsidP="007D3A08">
      <w:pPr>
        <w:pStyle w:val="a4"/>
        <w:ind w:firstLine="709"/>
        <w:jc w:val="both"/>
        <w:rPr>
          <w:rFonts w:ascii="Times New Roman" w:hAnsi="Times New Roman" w:cs="Times New Roman"/>
          <w:szCs w:val="24"/>
        </w:rPr>
      </w:pPr>
      <w:r>
        <w:rPr>
          <w:rFonts w:ascii="Times New Roman" w:hAnsi="Times New Roman" w:cs="Times New Roman"/>
          <w:szCs w:val="24"/>
        </w:rPr>
        <w:t>7</w:t>
      </w:r>
      <w:r w:rsidR="00980F85">
        <w:rPr>
          <w:rFonts w:ascii="Times New Roman" w:hAnsi="Times New Roman" w:cs="Times New Roman"/>
          <w:szCs w:val="24"/>
        </w:rPr>
        <w:t>.2 Продавец</w:t>
      </w:r>
      <w:r w:rsidR="00980F85" w:rsidRPr="00980F85">
        <w:rPr>
          <w:rFonts w:ascii="Times New Roman" w:hAnsi="Times New Roman" w:cs="Times New Roman"/>
          <w:szCs w:val="24"/>
        </w:rPr>
        <w:t xml:space="preserve"> вправе в одностороннем внесудебном порядке, в том числе при отсутствии виновных действий другой Стороны полностью или частично отказаться от исполнения Договора. Уведомление об отказе от исполнения Договора является неотъемлемой частью последнего. Такое уведомление, направленное по почте, считается врученным </w:t>
      </w:r>
      <w:r w:rsidR="00980F85">
        <w:rPr>
          <w:rFonts w:ascii="Times New Roman" w:hAnsi="Times New Roman" w:cs="Times New Roman"/>
          <w:szCs w:val="24"/>
        </w:rPr>
        <w:t>Покупателю</w:t>
      </w:r>
      <w:r w:rsidR="00980F85" w:rsidRPr="00980F85">
        <w:rPr>
          <w:rFonts w:ascii="Times New Roman" w:hAnsi="Times New Roman" w:cs="Times New Roman"/>
          <w:szCs w:val="24"/>
        </w:rPr>
        <w:t xml:space="preserve"> в любом случае не позднее 10 (Десяти) календарных дней с даты его отправки заказным письмом по адресу </w:t>
      </w:r>
      <w:r w:rsidR="00980F85">
        <w:rPr>
          <w:rFonts w:ascii="Times New Roman" w:hAnsi="Times New Roman" w:cs="Times New Roman"/>
          <w:szCs w:val="24"/>
        </w:rPr>
        <w:t>Покупателя</w:t>
      </w:r>
      <w:r w:rsidR="00980F85" w:rsidRPr="00980F85">
        <w:rPr>
          <w:rFonts w:ascii="Times New Roman" w:hAnsi="Times New Roman" w:cs="Times New Roman"/>
          <w:szCs w:val="24"/>
        </w:rPr>
        <w:t xml:space="preserve">, указанному в едином государственном реестре юридических лиц. Договор считается расторгнутым с момента получения </w:t>
      </w:r>
      <w:r w:rsidR="00980F85">
        <w:rPr>
          <w:rFonts w:ascii="Times New Roman" w:hAnsi="Times New Roman" w:cs="Times New Roman"/>
          <w:szCs w:val="24"/>
        </w:rPr>
        <w:t>Покупателем</w:t>
      </w:r>
      <w:r w:rsidR="00980F85" w:rsidRPr="00980F85">
        <w:rPr>
          <w:rFonts w:ascii="Times New Roman" w:hAnsi="Times New Roman" w:cs="Times New Roman"/>
          <w:szCs w:val="24"/>
        </w:rPr>
        <w:t xml:space="preserve"> соответствующего уведомления. При этом </w:t>
      </w:r>
      <w:r w:rsidR="00980F85">
        <w:rPr>
          <w:rFonts w:ascii="Times New Roman" w:hAnsi="Times New Roman" w:cs="Times New Roman"/>
          <w:szCs w:val="24"/>
        </w:rPr>
        <w:t>Продавец</w:t>
      </w:r>
      <w:r w:rsidR="00980F85" w:rsidRPr="00980F85">
        <w:rPr>
          <w:rFonts w:ascii="Times New Roman" w:hAnsi="Times New Roman" w:cs="Times New Roman"/>
          <w:szCs w:val="24"/>
        </w:rPr>
        <w:t xml:space="preserve"> не несет ответственности за какие-либо убытки, которые другая Сторона понесет вследствие такого одностороннего расторжения Договора. Настоящий договор считается измененным или расторгнутым с момента получения </w:t>
      </w:r>
      <w:r w:rsidR="00980F85">
        <w:rPr>
          <w:rFonts w:ascii="Times New Roman" w:hAnsi="Times New Roman" w:cs="Times New Roman"/>
          <w:szCs w:val="24"/>
        </w:rPr>
        <w:t>Покупателем</w:t>
      </w:r>
      <w:r w:rsidR="00980F85" w:rsidRPr="00980F85">
        <w:rPr>
          <w:rFonts w:ascii="Times New Roman" w:hAnsi="Times New Roman" w:cs="Times New Roman"/>
          <w:szCs w:val="24"/>
        </w:rPr>
        <w:t xml:space="preserve"> уведомления </w:t>
      </w:r>
      <w:r w:rsidR="00980F85">
        <w:rPr>
          <w:rFonts w:ascii="Times New Roman" w:hAnsi="Times New Roman" w:cs="Times New Roman"/>
          <w:szCs w:val="24"/>
        </w:rPr>
        <w:t>Продавца</w:t>
      </w:r>
      <w:r w:rsidR="00980F85" w:rsidRPr="00980F85">
        <w:rPr>
          <w:rFonts w:ascii="Times New Roman" w:hAnsi="Times New Roman" w:cs="Times New Roman"/>
          <w:szCs w:val="24"/>
        </w:rPr>
        <w:t xml:space="preserve">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027491" w:rsidRPr="00027491" w:rsidRDefault="00027491" w:rsidP="00027491">
      <w:pPr>
        <w:pStyle w:val="a4"/>
        <w:ind w:firstLine="709"/>
        <w:jc w:val="both"/>
        <w:rPr>
          <w:rFonts w:ascii="Times New Roman" w:hAnsi="Times New Roman" w:cs="Times New Roman"/>
          <w:szCs w:val="24"/>
        </w:rPr>
      </w:pPr>
      <w:r>
        <w:rPr>
          <w:rFonts w:ascii="Times New Roman" w:hAnsi="Times New Roman" w:cs="Times New Roman"/>
          <w:szCs w:val="24"/>
        </w:rPr>
        <w:t xml:space="preserve">7.3 </w:t>
      </w:r>
      <w:r w:rsidRPr="00027491">
        <w:rPr>
          <w:rFonts w:ascii="Times New Roman" w:hAnsi="Times New Roman" w:cs="Times New Roman"/>
          <w:szCs w:val="24"/>
        </w:rPr>
        <w:t>Все дополнения, изменения к Договору оформляются письменно в виде Дополнительных соглашений, которые подписываются Сторонами и скрепляются печатями.</w:t>
      </w:r>
    </w:p>
    <w:p w:rsidR="00027491" w:rsidRPr="00027491" w:rsidRDefault="00027491" w:rsidP="00027491">
      <w:pPr>
        <w:pStyle w:val="a4"/>
        <w:ind w:firstLine="709"/>
        <w:jc w:val="both"/>
        <w:rPr>
          <w:rFonts w:ascii="Times New Roman" w:hAnsi="Times New Roman" w:cs="Times New Roman"/>
          <w:szCs w:val="24"/>
        </w:rPr>
      </w:pPr>
      <w:r>
        <w:rPr>
          <w:rFonts w:ascii="Times New Roman" w:hAnsi="Times New Roman" w:cs="Times New Roman"/>
          <w:szCs w:val="24"/>
        </w:rPr>
        <w:t>7.4</w:t>
      </w:r>
      <w:r w:rsidRPr="00027491">
        <w:rPr>
          <w:rFonts w:ascii="Times New Roman" w:hAnsi="Times New Roman" w:cs="Times New Roman"/>
          <w:szCs w:val="24"/>
        </w:rPr>
        <w:t xml:space="preserve"> Ни одна из Сторон не вправе передавать свои права и обязательства по Договору третьим лицам без письменного согласия другой Стороны.</w:t>
      </w:r>
    </w:p>
    <w:p w:rsidR="00027491" w:rsidRPr="00027491" w:rsidRDefault="00027491" w:rsidP="00027491">
      <w:pPr>
        <w:pStyle w:val="a4"/>
        <w:ind w:firstLine="709"/>
        <w:jc w:val="both"/>
        <w:rPr>
          <w:rFonts w:ascii="Times New Roman" w:hAnsi="Times New Roman" w:cs="Times New Roman"/>
          <w:szCs w:val="24"/>
        </w:rPr>
      </w:pPr>
      <w:r>
        <w:rPr>
          <w:rFonts w:ascii="Times New Roman" w:hAnsi="Times New Roman" w:cs="Times New Roman"/>
          <w:szCs w:val="24"/>
        </w:rPr>
        <w:t>7.5</w:t>
      </w:r>
      <w:r w:rsidRPr="00027491">
        <w:rPr>
          <w:rFonts w:ascii="Times New Roman" w:hAnsi="Times New Roman" w:cs="Times New Roman"/>
          <w:szCs w:val="24"/>
        </w:rPr>
        <w:t xml:space="preserve"> С момента заключения Договора вся предшествующая переписка и переговоры по данному договору теряют силу. </w:t>
      </w:r>
    </w:p>
    <w:p w:rsidR="00027491" w:rsidRPr="00200E2C" w:rsidRDefault="00027491" w:rsidP="00027491">
      <w:pPr>
        <w:pStyle w:val="a4"/>
        <w:ind w:firstLine="709"/>
        <w:jc w:val="both"/>
        <w:rPr>
          <w:rFonts w:ascii="Times New Roman" w:hAnsi="Times New Roman" w:cs="Times New Roman"/>
          <w:szCs w:val="24"/>
        </w:rPr>
      </w:pPr>
      <w:r>
        <w:rPr>
          <w:rFonts w:ascii="Times New Roman" w:hAnsi="Times New Roman" w:cs="Times New Roman"/>
          <w:szCs w:val="24"/>
        </w:rPr>
        <w:t>7.6</w:t>
      </w:r>
      <w:r w:rsidRPr="00027491">
        <w:rPr>
          <w:rFonts w:ascii="Times New Roman" w:hAnsi="Times New Roman" w:cs="Times New Roman"/>
          <w:szCs w:val="24"/>
        </w:rPr>
        <w:t xml:space="preserve"> Стороны обязаны извещать друг друга об изменении своего юридического адреса и фактического места нахождения (почтового адреса) не позднее 5 календарных дней с момента наступления соответствующего события. В случае не извещения (несвоевременного извещения) об изменении адресов все уведомления, направленные по адресам, указанным в Договоре, считаются надлежащим уведомлением Сторон.</w:t>
      </w:r>
    </w:p>
    <w:p w:rsidR="007F4BC4" w:rsidRDefault="00027491" w:rsidP="007D3A08">
      <w:pPr>
        <w:pStyle w:val="a4"/>
        <w:ind w:firstLine="709"/>
        <w:jc w:val="both"/>
        <w:rPr>
          <w:rFonts w:ascii="Times New Roman" w:hAnsi="Times New Roman" w:cs="Times New Roman"/>
          <w:szCs w:val="24"/>
        </w:rPr>
      </w:pPr>
      <w:r>
        <w:rPr>
          <w:rFonts w:ascii="Times New Roman" w:hAnsi="Times New Roman" w:cs="Times New Roman"/>
          <w:szCs w:val="24"/>
        </w:rPr>
        <w:t>7</w:t>
      </w:r>
      <w:r w:rsidR="007F4BC4" w:rsidRPr="00200E2C">
        <w:rPr>
          <w:rFonts w:ascii="Times New Roman" w:hAnsi="Times New Roman" w:cs="Times New Roman"/>
          <w:szCs w:val="24"/>
        </w:rPr>
        <w:t>.</w:t>
      </w:r>
      <w:r>
        <w:rPr>
          <w:rFonts w:ascii="Times New Roman" w:hAnsi="Times New Roman" w:cs="Times New Roman"/>
          <w:szCs w:val="24"/>
        </w:rPr>
        <w:t>7</w:t>
      </w:r>
      <w:r w:rsidR="007F4BC4" w:rsidRPr="00200E2C">
        <w:rPr>
          <w:rFonts w:ascii="Times New Roman" w:hAnsi="Times New Roman" w:cs="Times New Roman"/>
          <w:szCs w:val="24"/>
        </w:rPr>
        <w:t xml:space="preserve"> Договор составлен в двух экземплярах, имеющих равную юридическую</w:t>
      </w:r>
      <w:r w:rsidR="004C1977">
        <w:rPr>
          <w:rFonts w:ascii="Times New Roman" w:hAnsi="Times New Roman" w:cs="Times New Roman"/>
          <w:szCs w:val="24"/>
        </w:rPr>
        <w:t xml:space="preserve"> силу: по одному для каждой из С</w:t>
      </w:r>
      <w:r w:rsidR="007F4BC4" w:rsidRPr="00200E2C">
        <w:rPr>
          <w:rFonts w:ascii="Times New Roman" w:hAnsi="Times New Roman" w:cs="Times New Roman"/>
          <w:szCs w:val="24"/>
        </w:rPr>
        <w:t>торон.</w:t>
      </w:r>
    </w:p>
    <w:p w:rsidR="007D3A08" w:rsidRDefault="007D3A08" w:rsidP="007D3A08">
      <w:pPr>
        <w:pStyle w:val="a4"/>
        <w:ind w:firstLine="709"/>
        <w:jc w:val="both"/>
        <w:rPr>
          <w:rFonts w:ascii="Times New Roman" w:hAnsi="Times New Roman" w:cs="Times New Roman"/>
          <w:szCs w:val="24"/>
        </w:rPr>
      </w:pPr>
    </w:p>
    <w:p w:rsidR="00310A7A" w:rsidRDefault="007D3A08" w:rsidP="00860A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Приложения к Договору:</w:t>
      </w:r>
    </w:p>
    <w:p w:rsidR="007D3A08" w:rsidRDefault="007D3A08" w:rsidP="00860AEA">
      <w:pPr>
        <w:pStyle w:val="ConsPlusNormal"/>
        <w:numPr>
          <w:ilvl w:val="0"/>
          <w:numId w:val="2"/>
        </w:numPr>
        <w:ind w:firstLine="709"/>
        <w:jc w:val="both"/>
        <w:rPr>
          <w:rFonts w:ascii="Times New Roman" w:hAnsi="Times New Roman" w:cs="Times New Roman"/>
          <w:sz w:val="24"/>
          <w:szCs w:val="24"/>
        </w:rPr>
      </w:pPr>
      <w:r>
        <w:rPr>
          <w:rFonts w:ascii="Times New Roman" w:hAnsi="Times New Roman" w:cs="Times New Roman"/>
          <w:sz w:val="24"/>
          <w:szCs w:val="24"/>
        </w:rPr>
        <w:t>Перечень продаваемого Имущества (Приложение № 1);</w:t>
      </w:r>
    </w:p>
    <w:p w:rsidR="007D3A08" w:rsidRPr="00310A7A" w:rsidRDefault="007D3A08" w:rsidP="00860AEA">
      <w:pPr>
        <w:pStyle w:val="ConsPlusNormal"/>
        <w:numPr>
          <w:ilvl w:val="0"/>
          <w:numId w:val="2"/>
        </w:numPr>
        <w:ind w:firstLine="709"/>
        <w:jc w:val="both"/>
        <w:rPr>
          <w:rFonts w:ascii="Times New Roman" w:hAnsi="Times New Roman" w:cs="Times New Roman"/>
          <w:sz w:val="24"/>
          <w:szCs w:val="24"/>
        </w:rPr>
      </w:pPr>
      <w:r>
        <w:rPr>
          <w:rFonts w:ascii="Times New Roman" w:hAnsi="Times New Roman" w:cs="Times New Roman"/>
          <w:sz w:val="24"/>
          <w:szCs w:val="24"/>
        </w:rPr>
        <w:t>Акт приема-передачи Имущества (Приложение № 2).</w:t>
      </w:r>
    </w:p>
    <w:p w:rsidR="00310A7A" w:rsidRPr="00310A7A" w:rsidRDefault="00310A7A">
      <w:pPr>
        <w:pStyle w:val="ConsPlusNormal"/>
        <w:jc w:val="both"/>
        <w:rPr>
          <w:rFonts w:ascii="Times New Roman" w:hAnsi="Times New Roman" w:cs="Times New Roman"/>
          <w:sz w:val="24"/>
          <w:szCs w:val="24"/>
        </w:rPr>
      </w:pPr>
    </w:p>
    <w:p w:rsidR="00310A7A" w:rsidRPr="00310A7A" w:rsidRDefault="0002749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w:t>
      </w:r>
      <w:r w:rsidR="00310A7A" w:rsidRPr="00310A7A">
        <w:rPr>
          <w:rFonts w:ascii="Times New Roman" w:hAnsi="Times New Roman" w:cs="Times New Roman"/>
          <w:sz w:val="24"/>
          <w:szCs w:val="24"/>
        </w:rPr>
        <w:t>. АДРЕСА, РЕКВИЗИТЫ И ПОДПИСИ СТОРОН</w:t>
      </w:r>
    </w:p>
    <w:p w:rsidR="00310A7A" w:rsidRPr="00310A7A" w:rsidRDefault="00310A7A">
      <w:pPr>
        <w:pStyle w:val="ConsPlusNormal"/>
        <w:jc w:val="both"/>
        <w:rPr>
          <w:rFonts w:ascii="Times New Roman" w:hAnsi="Times New Roman" w:cs="Times New Roman"/>
          <w:sz w:val="24"/>
          <w:szCs w:val="24"/>
        </w:rPr>
      </w:pPr>
    </w:p>
    <w:tbl>
      <w:tblPr>
        <w:tblW w:w="10140" w:type="dxa"/>
        <w:tblLayout w:type="fixed"/>
        <w:tblLook w:val="01E0" w:firstRow="1" w:lastRow="1" w:firstColumn="1" w:lastColumn="1" w:noHBand="0" w:noVBand="0"/>
      </w:tblPr>
      <w:tblGrid>
        <w:gridCol w:w="6410"/>
        <w:gridCol w:w="3730"/>
      </w:tblGrid>
      <w:tr w:rsidR="004458C2" w:rsidRPr="004458C2" w:rsidTr="004458C2">
        <w:tc>
          <w:tcPr>
            <w:tcW w:w="6408" w:type="dxa"/>
            <w:hideMark/>
          </w:tcPr>
          <w:p w:rsidR="004458C2" w:rsidRPr="004458C2" w:rsidRDefault="004458C2" w:rsidP="004458C2">
            <w:pPr>
              <w:spacing w:after="0" w:line="240" w:lineRule="auto"/>
              <w:ind w:right="21"/>
              <w:jc w:val="center"/>
              <w:rPr>
                <w:rFonts w:ascii="Times New Roman" w:eastAsia="Times New Roman" w:hAnsi="Times New Roman" w:cs="Times New Roman"/>
                <w:b/>
                <w:sz w:val="22"/>
                <w:lang w:eastAsia="ru-RU"/>
              </w:rPr>
            </w:pPr>
            <w:r w:rsidRPr="004458C2">
              <w:rPr>
                <w:rFonts w:ascii="Times New Roman" w:eastAsia="Times New Roman" w:hAnsi="Times New Roman" w:cs="Times New Roman"/>
                <w:b/>
                <w:sz w:val="22"/>
                <w:lang w:eastAsia="ru-RU"/>
              </w:rPr>
              <w:t>«Продавец»</w:t>
            </w:r>
          </w:p>
        </w:tc>
        <w:tc>
          <w:tcPr>
            <w:tcW w:w="3729" w:type="dxa"/>
          </w:tcPr>
          <w:p w:rsidR="004458C2" w:rsidRPr="004458C2" w:rsidRDefault="004458C2" w:rsidP="004458C2">
            <w:pPr>
              <w:spacing w:after="0" w:line="240" w:lineRule="auto"/>
              <w:jc w:val="both"/>
              <w:rPr>
                <w:rFonts w:ascii="Times New Roman" w:eastAsia="Times New Roman" w:hAnsi="Times New Roman" w:cs="Times New Roman"/>
                <w:sz w:val="22"/>
                <w:lang w:eastAsia="ru-RU"/>
              </w:rPr>
            </w:pPr>
          </w:p>
        </w:tc>
      </w:tr>
      <w:tr w:rsidR="004458C2" w:rsidRPr="004458C2" w:rsidTr="004458C2">
        <w:tc>
          <w:tcPr>
            <w:tcW w:w="6408" w:type="dxa"/>
            <w:hideMark/>
          </w:tcPr>
          <w:p w:rsidR="004458C2" w:rsidRPr="004458C2" w:rsidRDefault="004458C2" w:rsidP="004458C2">
            <w:pPr>
              <w:tabs>
                <w:tab w:val="left" w:pos="9923"/>
              </w:tabs>
              <w:spacing w:after="0" w:line="240" w:lineRule="auto"/>
              <w:jc w:val="center"/>
              <w:rPr>
                <w:rFonts w:ascii="Times New Roman" w:eastAsia="Times New Roman" w:hAnsi="Times New Roman" w:cs="Times New Roman"/>
                <w:b/>
                <w:sz w:val="22"/>
                <w:lang w:eastAsia="ru-RU"/>
              </w:rPr>
            </w:pPr>
            <w:r w:rsidRPr="004458C2">
              <w:rPr>
                <w:rFonts w:ascii="Times New Roman" w:eastAsia="Times New Roman" w:hAnsi="Times New Roman" w:cs="Times New Roman"/>
                <w:b/>
                <w:sz w:val="22"/>
                <w:lang w:eastAsia="ru-RU"/>
              </w:rPr>
              <w:t xml:space="preserve">Комитет по управлению </w:t>
            </w:r>
          </w:p>
          <w:p w:rsidR="004458C2" w:rsidRPr="004458C2" w:rsidRDefault="004458C2" w:rsidP="004458C2">
            <w:pPr>
              <w:tabs>
                <w:tab w:val="left" w:pos="9923"/>
              </w:tabs>
              <w:spacing w:after="0" w:line="240" w:lineRule="auto"/>
              <w:jc w:val="center"/>
              <w:rPr>
                <w:rFonts w:ascii="Times New Roman" w:eastAsia="Times New Roman" w:hAnsi="Times New Roman" w:cs="Times New Roman"/>
                <w:sz w:val="22"/>
                <w:lang w:eastAsia="ru-RU"/>
              </w:rPr>
            </w:pPr>
            <w:r w:rsidRPr="004458C2">
              <w:rPr>
                <w:rFonts w:ascii="Times New Roman" w:eastAsia="Times New Roman" w:hAnsi="Times New Roman" w:cs="Times New Roman"/>
                <w:b/>
                <w:sz w:val="22"/>
                <w:lang w:eastAsia="ru-RU"/>
              </w:rPr>
              <w:t>муниципальным имуществом города Покров</w:t>
            </w:r>
          </w:p>
          <w:p w:rsidR="004458C2" w:rsidRPr="004458C2" w:rsidRDefault="004458C2" w:rsidP="004458C2">
            <w:pPr>
              <w:spacing w:after="0" w:line="240" w:lineRule="auto"/>
              <w:jc w:val="both"/>
              <w:rPr>
                <w:rFonts w:ascii="Times New Roman" w:eastAsia="Times New Roman" w:hAnsi="Times New Roman" w:cs="Times New Roman"/>
                <w:b/>
                <w:bCs/>
                <w:sz w:val="22"/>
                <w:lang w:eastAsia="ru-RU"/>
              </w:rPr>
            </w:pPr>
            <w:r w:rsidRPr="004458C2">
              <w:rPr>
                <w:rFonts w:ascii="Times New Roman" w:eastAsia="Times New Roman" w:hAnsi="Times New Roman" w:cs="Times New Roman"/>
                <w:b/>
                <w:bCs/>
                <w:sz w:val="22"/>
                <w:lang w:eastAsia="ru-RU"/>
              </w:rPr>
              <w:t xml:space="preserve">Адрес: 601120, город Покров, Владимирской области, улица Советская, дом 42; </w:t>
            </w:r>
          </w:p>
          <w:p w:rsidR="004458C2" w:rsidRPr="004458C2" w:rsidRDefault="004458C2" w:rsidP="004458C2">
            <w:pPr>
              <w:tabs>
                <w:tab w:val="left" w:pos="9923"/>
              </w:tabs>
              <w:spacing w:after="0" w:line="240" w:lineRule="auto"/>
              <w:jc w:val="both"/>
              <w:rPr>
                <w:rFonts w:ascii="Times New Roman" w:eastAsia="Times New Roman" w:hAnsi="Times New Roman" w:cs="Times New Roman"/>
                <w:i/>
                <w:sz w:val="22"/>
                <w:lang w:eastAsia="ru-RU"/>
              </w:rPr>
            </w:pPr>
            <w:r w:rsidRPr="004458C2">
              <w:rPr>
                <w:rFonts w:ascii="Times New Roman" w:eastAsia="Times New Roman" w:hAnsi="Times New Roman" w:cs="Times New Roman"/>
                <w:i/>
                <w:sz w:val="22"/>
                <w:lang w:eastAsia="ru-RU"/>
              </w:rPr>
              <w:t xml:space="preserve">телефон: (49243) 6-18-06, телефон/факс: (49243) 6-18-06; </w:t>
            </w:r>
          </w:p>
          <w:p w:rsidR="004458C2" w:rsidRPr="004458C2" w:rsidRDefault="004458C2" w:rsidP="004458C2">
            <w:pPr>
              <w:spacing w:after="0" w:line="240" w:lineRule="auto"/>
              <w:jc w:val="both"/>
              <w:rPr>
                <w:rFonts w:ascii="Times New Roman" w:eastAsia="Times New Roman" w:hAnsi="Times New Roman" w:cs="Times New Roman"/>
                <w:i/>
                <w:sz w:val="22"/>
                <w:lang w:eastAsia="ru-RU"/>
              </w:rPr>
            </w:pPr>
            <w:r w:rsidRPr="004458C2">
              <w:rPr>
                <w:rFonts w:ascii="Times New Roman" w:eastAsia="Times New Roman" w:hAnsi="Times New Roman" w:cs="Times New Roman"/>
                <w:i/>
                <w:sz w:val="22"/>
                <w:lang w:eastAsia="ru-RU"/>
              </w:rPr>
              <w:t xml:space="preserve">УФК по Владимирской области (Администрация города Покров </w:t>
            </w:r>
            <w:proofErr w:type="spellStart"/>
            <w:r w:rsidRPr="004458C2">
              <w:rPr>
                <w:rFonts w:ascii="Times New Roman" w:eastAsia="Times New Roman" w:hAnsi="Times New Roman" w:cs="Times New Roman"/>
                <w:i/>
                <w:sz w:val="22"/>
                <w:lang w:eastAsia="ru-RU"/>
              </w:rPr>
              <w:t>Петушинского</w:t>
            </w:r>
            <w:proofErr w:type="spellEnd"/>
            <w:r w:rsidRPr="004458C2">
              <w:rPr>
                <w:rFonts w:ascii="Times New Roman" w:eastAsia="Times New Roman" w:hAnsi="Times New Roman" w:cs="Times New Roman"/>
                <w:i/>
                <w:sz w:val="22"/>
                <w:lang w:eastAsia="ru-RU"/>
              </w:rPr>
              <w:t xml:space="preserve"> района Владимирской области), л/с 04283007520, </w:t>
            </w:r>
            <w:proofErr w:type="gramStart"/>
            <w:r w:rsidRPr="004458C2">
              <w:rPr>
                <w:rFonts w:ascii="Times New Roman" w:eastAsia="Times New Roman" w:hAnsi="Times New Roman" w:cs="Times New Roman"/>
                <w:i/>
                <w:sz w:val="22"/>
                <w:lang w:eastAsia="ru-RU"/>
              </w:rPr>
              <w:t>р</w:t>
            </w:r>
            <w:proofErr w:type="gramEnd"/>
            <w:r w:rsidRPr="004458C2">
              <w:rPr>
                <w:rFonts w:ascii="Times New Roman" w:eastAsia="Times New Roman" w:hAnsi="Times New Roman" w:cs="Times New Roman"/>
                <w:i/>
                <w:sz w:val="22"/>
                <w:lang w:eastAsia="ru-RU"/>
              </w:rPr>
              <w:t xml:space="preserve">/с 03100643000000012800, </w:t>
            </w:r>
            <w:proofErr w:type="spellStart"/>
            <w:r w:rsidRPr="004458C2">
              <w:rPr>
                <w:rFonts w:ascii="Times New Roman" w:eastAsia="Times New Roman" w:hAnsi="Times New Roman" w:cs="Times New Roman"/>
                <w:i/>
                <w:sz w:val="22"/>
                <w:lang w:eastAsia="ru-RU"/>
              </w:rPr>
              <w:t>кор</w:t>
            </w:r>
            <w:proofErr w:type="spellEnd"/>
            <w:r w:rsidRPr="004458C2">
              <w:rPr>
                <w:rFonts w:ascii="Times New Roman" w:eastAsia="Times New Roman" w:hAnsi="Times New Roman" w:cs="Times New Roman"/>
                <w:i/>
                <w:sz w:val="22"/>
                <w:lang w:eastAsia="ru-RU"/>
              </w:rPr>
              <w:t xml:space="preserve">/с 40102810945370000020, Наименование банка: ОТДЕЛЕНИЕ ВЛАДИМИР БАНКА </w:t>
            </w:r>
            <w:r w:rsidRPr="004458C2">
              <w:rPr>
                <w:rFonts w:ascii="Times New Roman" w:eastAsia="Times New Roman" w:hAnsi="Times New Roman" w:cs="Times New Roman"/>
                <w:i/>
                <w:sz w:val="22"/>
                <w:lang w:eastAsia="ru-RU"/>
              </w:rPr>
              <w:lastRenderedPageBreak/>
              <w:t xml:space="preserve">РОССИИ//УФК по Владимирской области г. Владимир, БИК 011708377, ИНН 3321010736, КПП 332101001, ОКТМО 17646120, КБК 70311402053100000410, </w:t>
            </w:r>
            <w:r w:rsidR="00803318" w:rsidRPr="00803318">
              <w:rPr>
                <w:rFonts w:ascii="Times New Roman" w:eastAsia="Times New Roman" w:hAnsi="Times New Roman" w:cs="Times New Roman"/>
                <w:i/>
                <w:sz w:val="22"/>
                <w:lang w:eastAsia="ru-RU"/>
              </w:rPr>
              <w:t>70311402053130000410</w:t>
            </w:r>
            <w:bookmarkStart w:id="5" w:name="_GoBack"/>
            <w:bookmarkEnd w:id="5"/>
            <w:r w:rsidRPr="004458C2">
              <w:rPr>
                <w:rFonts w:ascii="Times New Roman" w:eastAsia="Times New Roman" w:hAnsi="Times New Roman" w:cs="Times New Roman"/>
                <w:i/>
                <w:sz w:val="22"/>
                <w:lang w:eastAsia="ru-RU"/>
              </w:rPr>
              <w:t>.</w:t>
            </w:r>
          </w:p>
        </w:tc>
        <w:tc>
          <w:tcPr>
            <w:tcW w:w="3729" w:type="dxa"/>
            <w:vAlign w:val="bottom"/>
            <w:hideMark/>
          </w:tcPr>
          <w:p w:rsidR="004458C2" w:rsidRPr="004458C2" w:rsidRDefault="004458C2" w:rsidP="004458C2">
            <w:pPr>
              <w:spacing w:after="0" w:line="240" w:lineRule="auto"/>
              <w:jc w:val="both"/>
              <w:rPr>
                <w:rFonts w:ascii="Times New Roman" w:eastAsia="Times New Roman" w:hAnsi="Times New Roman" w:cs="Times New Roman"/>
                <w:sz w:val="22"/>
                <w:lang w:eastAsia="ru-RU"/>
              </w:rPr>
            </w:pPr>
            <w:r w:rsidRPr="004458C2">
              <w:rPr>
                <w:rFonts w:ascii="Times New Roman" w:eastAsia="Times New Roman" w:hAnsi="Times New Roman" w:cs="Times New Roman"/>
                <w:sz w:val="22"/>
                <w:lang w:eastAsia="ru-RU"/>
              </w:rPr>
              <w:lastRenderedPageBreak/>
              <w:t xml:space="preserve">___________________/О.В. </w:t>
            </w:r>
            <w:proofErr w:type="spellStart"/>
            <w:r w:rsidRPr="004458C2">
              <w:rPr>
                <w:rFonts w:ascii="Times New Roman" w:eastAsia="Times New Roman" w:hAnsi="Times New Roman" w:cs="Times New Roman"/>
                <w:sz w:val="22"/>
                <w:lang w:eastAsia="ru-RU"/>
              </w:rPr>
              <w:t>Котров</w:t>
            </w:r>
            <w:proofErr w:type="spellEnd"/>
            <w:r w:rsidRPr="004458C2">
              <w:rPr>
                <w:rFonts w:ascii="Times New Roman" w:eastAsia="Times New Roman" w:hAnsi="Times New Roman" w:cs="Times New Roman"/>
                <w:sz w:val="22"/>
                <w:lang w:eastAsia="ru-RU"/>
              </w:rPr>
              <w:t>/</w:t>
            </w:r>
          </w:p>
        </w:tc>
      </w:tr>
      <w:tr w:rsidR="004458C2" w:rsidRPr="004458C2" w:rsidTr="004458C2">
        <w:tc>
          <w:tcPr>
            <w:tcW w:w="6408" w:type="dxa"/>
          </w:tcPr>
          <w:p w:rsidR="004458C2" w:rsidRPr="004458C2" w:rsidRDefault="004458C2" w:rsidP="004458C2">
            <w:pPr>
              <w:spacing w:after="0" w:line="240" w:lineRule="auto"/>
              <w:ind w:right="281"/>
              <w:jc w:val="both"/>
              <w:rPr>
                <w:rFonts w:ascii="Times New Roman" w:eastAsia="Times New Roman" w:hAnsi="Times New Roman" w:cs="Times New Roman"/>
                <w:b/>
                <w:sz w:val="22"/>
                <w:lang w:eastAsia="ru-RU"/>
              </w:rPr>
            </w:pPr>
          </w:p>
        </w:tc>
        <w:tc>
          <w:tcPr>
            <w:tcW w:w="3729" w:type="dxa"/>
            <w:hideMark/>
          </w:tcPr>
          <w:p w:rsidR="004458C2" w:rsidRPr="004458C2" w:rsidRDefault="004458C2" w:rsidP="004458C2">
            <w:pPr>
              <w:spacing w:after="0" w:line="240" w:lineRule="auto"/>
              <w:jc w:val="center"/>
              <w:rPr>
                <w:rFonts w:ascii="Times New Roman" w:eastAsia="Times New Roman" w:hAnsi="Times New Roman" w:cs="Times New Roman"/>
                <w:sz w:val="22"/>
                <w:lang w:eastAsia="ru-RU"/>
              </w:rPr>
            </w:pPr>
            <w:r w:rsidRPr="004458C2">
              <w:rPr>
                <w:rFonts w:ascii="Times New Roman" w:eastAsia="Times New Roman" w:hAnsi="Times New Roman" w:cs="Times New Roman"/>
                <w:sz w:val="22"/>
                <w:lang w:eastAsia="ru-RU"/>
              </w:rPr>
              <w:t>(подпись, М.П.)</w:t>
            </w:r>
          </w:p>
        </w:tc>
      </w:tr>
      <w:tr w:rsidR="004458C2" w:rsidRPr="004458C2" w:rsidTr="004458C2">
        <w:tc>
          <w:tcPr>
            <w:tcW w:w="6408" w:type="dxa"/>
            <w:hideMark/>
          </w:tcPr>
          <w:p w:rsidR="004458C2" w:rsidRPr="004458C2" w:rsidRDefault="004458C2" w:rsidP="004458C2">
            <w:pPr>
              <w:spacing w:after="0" w:line="240" w:lineRule="auto"/>
              <w:ind w:right="281"/>
              <w:jc w:val="center"/>
              <w:rPr>
                <w:rFonts w:ascii="Times New Roman" w:eastAsia="Times New Roman" w:hAnsi="Times New Roman" w:cs="Times New Roman"/>
                <w:b/>
                <w:sz w:val="22"/>
                <w:lang w:eastAsia="ru-RU"/>
              </w:rPr>
            </w:pPr>
            <w:r w:rsidRPr="004458C2">
              <w:rPr>
                <w:rFonts w:ascii="Times New Roman" w:eastAsia="Times New Roman" w:hAnsi="Times New Roman" w:cs="Times New Roman"/>
                <w:b/>
                <w:sz w:val="22"/>
                <w:lang w:eastAsia="ru-RU"/>
              </w:rPr>
              <w:t>«Покупатель»</w:t>
            </w:r>
          </w:p>
          <w:p w:rsidR="004458C2" w:rsidRPr="004458C2" w:rsidRDefault="004458C2" w:rsidP="004458C2">
            <w:pPr>
              <w:spacing w:after="0" w:line="240" w:lineRule="auto"/>
              <w:ind w:firstLine="567"/>
              <w:jc w:val="center"/>
              <w:rPr>
                <w:rFonts w:ascii="Times New Roman" w:eastAsia="Times New Roman" w:hAnsi="Times New Roman" w:cs="Times New Roman"/>
                <w:b/>
                <w:sz w:val="22"/>
                <w:lang w:eastAsia="ru-RU"/>
              </w:rPr>
            </w:pPr>
            <w:r>
              <w:rPr>
                <w:rFonts w:ascii="Times New Roman" w:eastAsia="Times New Roman" w:hAnsi="Times New Roman" w:cs="Times New Roman"/>
                <w:b/>
                <w:sz w:val="22"/>
                <w:lang w:eastAsia="ru-RU"/>
              </w:rPr>
              <w:t>___________________________________</w:t>
            </w:r>
          </w:p>
        </w:tc>
        <w:tc>
          <w:tcPr>
            <w:tcW w:w="3729" w:type="dxa"/>
          </w:tcPr>
          <w:p w:rsidR="004458C2" w:rsidRPr="004458C2" w:rsidRDefault="004458C2" w:rsidP="004458C2">
            <w:pPr>
              <w:spacing w:after="0" w:line="240" w:lineRule="auto"/>
              <w:jc w:val="both"/>
              <w:rPr>
                <w:rFonts w:ascii="Times New Roman" w:eastAsia="Times New Roman" w:hAnsi="Times New Roman" w:cs="Times New Roman"/>
                <w:sz w:val="22"/>
                <w:lang w:eastAsia="ru-RU"/>
              </w:rPr>
            </w:pPr>
          </w:p>
        </w:tc>
      </w:tr>
      <w:tr w:rsidR="004458C2" w:rsidRPr="004458C2" w:rsidTr="004458C2">
        <w:tc>
          <w:tcPr>
            <w:tcW w:w="6408" w:type="dxa"/>
            <w:hideMark/>
          </w:tcPr>
          <w:p w:rsidR="004458C2" w:rsidRPr="004458C2" w:rsidRDefault="004458C2" w:rsidP="004458C2">
            <w:pPr>
              <w:spacing w:after="0" w:line="240" w:lineRule="auto"/>
              <w:ind w:right="-108"/>
              <w:jc w:val="both"/>
              <w:rPr>
                <w:rFonts w:ascii="Times New Roman" w:eastAsia="Times New Roman" w:hAnsi="Times New Roman" w:cs="Times New Roman"/>
                <w:i/>
                <w:sz w:val="22"/>
                <w:lang w:eastAsia="ru-RU"/>
              </w:rPr>
            </w:pPr>
          </w:p>
        </w:tc>
        <w:tc>
          <w:tcPr>
            <w:tcW w:w="3729" w:type="dxa"/>
            <w:vAlign w:val="bottom"/>
          </w:tcPr>
          <w:p w:rsidR="004458C2" w:rsidRPr="004458C2" w:rsidRDefault="004458C2" w:rsidP="004458C2">
            <w:pPr>
              <w:spacing w:after="0" w:line="240" w:lineRule="auto"/>
              <w:jc w:val="both"/>
              <w:rPr>
                <w:rFonts w:ascii="Times New Roman" w:eastAsia="Times New Roman" w:hAnsi="Times New Roman" w:cs="Times New Roman"/>
                <w:sz w:val="22"/>
                <w:lang w:eastAsia="ru-RU"/>
              </w:rPr>
            </w:pPr>
            <w:r w:rsidRPr="004458C2">
              <w:rPr>
                <w:rFonts w:ascii="Times New Roman" w:eastAsia="Times New Roman" w:hAnsi="Times New Roman" w:cs="Times New Roman"/>
                <w:sz w:val="22"/>
                <w:lang w:eastAsia="ru-RU"/>
              </w:rPr>
              <w:t>__________________/ /</w:t>
            </w:r>
          </w:p>
          <w:p w:rsidR="004458C2" w:rsidRPr="004458C2" w:rsidRDefault="004458C2" w:rsidP="004458C2">
            <w:pPr>
              <w:spacing w:after="0" w:line="240" w:lineRule="auto"/>
              <w:jc w:val="both"/>
              <w:rPr>
                <w:rFonts w:ascii="Times New Roman" w:eastAsia="Times New Roman" w:hAnsi="Times New Roman" w:cs="Times New Roman"/>
                <w:sz w:val="22"/>
                <w:lang w:eastAsia="ru-RU"/>
              </w:rPr>
            </w:pPr>
            <w:r w:rsidRPr="004458C2">
              <w:rPr>
                <w:rFonts w:ascii="Times New Roman" w:eastAsia="Times New Roman" w:hAnsi="Times New Roman" w:cs="Times New Roman"/>
                <w:sz w:val="22"/>
                <w:lang w:eastAsia="ru-RU"/>
              </w:rPr>
              <w:t xml:space="preserve">         (</w:t>
            </w:r>
            <w:r>
              <w:rPr>
                <w:rFonts w:ascii="Times New Roman" w:eastAsia="Times New Roman" w:hAnsi="Times New Roman" w:cs="Times New Roman"/>
                <w:sz w:val="22"/>
                <w:lang w:eastAsia="ru-RU"/>
              </w:rPr>
              <w:t>подпись, М.П.</w:t>
            </w:r>
            <w:r w:rsidRPr="004458C2">
              <w:rPr>
                <w:rFonts w:ascii="Times New Roman" w:eastAsia="Times New Roman" w:hAnsi="Times New Roman" w:cs="Times New Roman"/>
                <w:sz w:val="22"/>
                <w:lang w:eastAsia="ru-RU"/>
              </w:rPr>
              <w:t>)</w:t>
            </w:r>
          </w:p>
          <w:p w:rsidR="004458C2" w:rsidRPr="004458C2" w:rsidRDefault="004458C2" w:rsidP="004458C2">
            <w:pPr>
              <w:spacing w:after="0" w:line="240" w:lineRule="auto"/>
              <w:jc w:val="both"/>
              <w:rPr>
                <w:rFonts w:ascii="Times New Roman" w:eastAsia="Times New Roman" w:hAnsi="Times New Roman" w:cs="Times New Roman"/>
                <w:sz w:val="22"/>
                <w:lang w:eastAsia="ru-RU"/>
              </w:rPr>
            </w:pPr>
          </w:p>
        </w:tc>
      </w:tr>
    </w:tbl>
    <w:p w:rsidR="004458C2" w:rsidRPr="004458C2" w:rsidRDefault="004458C2" w:rsidP="004458C2">
      <w:pPr>
        <w:spacing w:after="0" w:line="240" w:lineRule="auto"/>
        <w:rPr>
          <w:rFonts w:ascii="Calibri" w:eastAsia="Calibri" w:hAnsi="Calibri" w:cs="Times New Roman"/>
          <w:sz w:val="22"/>
        </w:rPr>
      </w:pPr>
      <w:r w:rsidRPr="004458C2">
        <w:rPr>
          <w:rFonts w:ascii="Calibri" w:eastAsia="Calibri" w:hAnsi="Calibri" w:cs="Times New Roman"/>
          <w:sz w:val="22"/>
        </w:rPr>
        <w:t xml:space="preserve"> </w:t>
      </w:r>
    </w:p>
    <w:p w:rsidR="00165B92" w:rsidRDefault="00165B92">
      <w:pPr>
        <w:pStyle w:val="ConsPlusNormal"/>
        <w:jc w:val="both"/>
        <w:rPr>
          <w:rFonts w:ascii="Times New Roman" w:hAnsi="Times New Roman" w:cs="Times New Roman"/>
          <w:sz w:val="24"/>
          <w:szCs w:val="24"/>
        </w:rPr>
      </w:pPr>
    </w:p>
    <w:p w:rsidR="00165B92" w:rsidRDefault="00165B92">
      <w:pPr>
        <w:rPr>
          <w:rFonts w:ascii="Times New Roman" w:eastAsia="Times New Roman" w:hAnsi="Times New Roman" w:cs="Times New Roman"/>
          <w:szCs w:val="24"/>
          <w:lang w:eastAsia="ru-RU"/>
        </w:rPr>
      </w:pPr>
      <w:r>
        <w:rPr>
          <w:rFonts w:ascii="Times New Roman" w:hAnsi="Times New Roman" w:cs="Times New Roman"/>
          <w:szCs w:val="24"/>
        </w:rPr>
        <w:br w:type="page"/>
      </w:r>
    </w:p>
    <w:p w:rsidR="00165B92" w:rsidRPr="00BF4AF8" w:rsidRDefault="00165B92" w:rsidP="00165B92">
      <w:pPr>
        <w:pStyle w:val="ConsPlusNormal"/>
        <w:spacing w:before="280"/>
        <w:jc w:val="right"/>
        <w:rPr>
          <w:rFonts w:ascii="Times New Roman" w:hAnsi="Times New Roman" w:cs="Times New Roman"/>
          <w:sz w:val="24"/>
          <w:szCs w:val="24"/>
        </w:rPr>
      </w:pPr>
      <w:r w:rsidRPr="00BF4AF8">
        <w:rPr>
          <w:rFonts w:ascii="Times New Roman" w:hAnsi="Times New Roman" w:cs="Times New Roman"/>
          <w:sz w:val="24"/>
          <w:szCs w:val="24"/>
        </w:rPr>
        <w:lastRenderedPageBreak/>
        <w:t>Приложение N 1</w:t>
      </w:r>
    </w:p>
    <w:p w:rsidR="00165B92" w:rsidRPr="00BF4AF8" w:rsidRDefault="00165B92" w:rsidP="00165B92">
      <w:pPr>
        <w:pStyle w:val="ConsPlusNormal"/>
        <w:jc w:val="right"/>
        <w:rPr>
          <w:rFonts w:ascii="Times New Roman" w:hAnsi="Times New Roman" w:cs="Times New Roman"/>
          <w:sz w:val="24"/>
          <w:szCs w:val="24"/>
        </w:rPr>
      </w:pPr>
      <w:r w:rsidRPr="00BF4AF8">
        <w:rPr>
          <w:rFonts w:ascii="Times New Roman" w:hAnsi="Times New Roman" w:cs="Times New Roman"/>
          <w:sz w:val="24"/>
          <w:szCs w:val="24"/>
        </w:rPr>
        <w:t xml:space="preserve">к </w:t>
      </w:r>
      <w:hyperlink r:id="rId8" w:history="1">
        <w:r w:rsidRPr="00BF4AF8">
          <w:rPr>
            <w:rFonts w:ascii="Times New Roman" w:hAnsi="Times New Roman" w:cs="Times New Roman"/>
            <w:sz w:val="24"/>
            <w:szCs w:val="24"/>
          </w:rPr>
          <w:t>Договору</w:t>
        </w:r>
      </w:hyperlink>
      <w:r w:rsidRPr="00BF4AF8">
        <w:rPr>
          <w:rFonts w:ascii="Times New Roman" w:hAnsi="Times New Roman" w:cs="Times New Roman"/>
          <w:sz w:val="24"/>
          <w:szCs w:val="24"/>
        </w:rPr>
        <w:t xml:space="preserve"> купли-продажи</w:t>
      </w:r>
    </w:p>
    <w:p w:rsidR="00165B92" w:rsidRPr="00BF4AF8" w:rsidRDefault="00165B92" w:rsidP="00165B92">
      <w:pPr>
        <w:pStyle w:val="ConsPlusNormal"/>
        <w:jc w:val="right"/>
        <w:rPr>
          <w:rFonts w:ascii="Times New Roman" w:hAnsi="Times New Roman" w:cs="Times New Roman"/>
          <w:sz w:val="24"/>
          <w:szCs w:val="24"/>
        </w:rPr>
      </w:pPr>
      <w:r w:rsidRPr="00BF4AF8">
        <w:rPr>
          <w:rFonts w:ascii="Times New Roman" w:hAnsi="Times New Roman" w:cs="Times New Roman"/>
          <w:sz w:val="24"/>
          <w:szCs w:val="24"/>
        </w:rPr>
        <w:t xml:space="preserve">от "___"________ ____ г. </w:t>
      </w:r>
      <w:r>
        <w:rPr>
          <w:rFonts w:ascii="Times New Roman" w:hAnsi="Times New Roman" w:cs="Times New Roman"/>
          <w:sz w:val="24"/>
          <w:szCs w:val="24"/>
        </w:rPr>
        <w:t>№</w:t>
      </w:r>
      <w:r w:rsidRPr="00BF4AF8">
        <w:rPr>
          <w:rFonts w:ascii="Times New Roman" w:hAnsi="Times New Roman" w:cs="Times New Roman"/>
          <w:sz w:val="24"/>
          <w:szCs w:val="24"/>
        </w:rPr>
        <w:t xml:space="preserve"> ________</w:t>
      </w:r>
    </w:p>
    <w:p w:rsidR="00165B92" w:rsidRDefault="00165B92">
      <w:pPr>
        <w:pStyle w:val="ConsPlusNormal"/>
        <w:jc w:val="both"/>
        <w:rPr>
          <w:rFonts w:ascii="Times New Roman" w:hAnsi="Times New Roman" w:cs="Times New Roman"/>
          <w:sz w:val="24"/>
          <w:szCs w:val="24"/>
        </w:rPr>
      </w:pPr>
    </w:p>
    <w:p w:rsidR="00165B92" w:rsidRDefault="00165B92" w:rsidP="00165B92">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 ПРОДАВАЕМОГО ИМУЩЕСТВА</w:t>
      </w:r>
    </w:p>
    <w:p w:rsidR="00165B92" w:rsidRDefault="00165B92" w:rsidP="00165B92">
      <w:pPr>
        <w:pStyle w:val="ConsPlusNormal"/>
        <w:jc w:val="center"/>
        <w:rPr>
          <w:rFonts w:ascii="Times New Roman" w:hAnsi="Times New Roman" w:cs="Times New Roman"/>
          <w:sz w:val="24"/>
          <w:szCs w:val="24"/>
        </w:rPr>
      </w:pPr>
    </w:p>
    <w:p w:rsidR="00E63346" w:rsidRDefault="00E122BE" w:rsidP="004458C2">
      <w:pPr>
        <w:pStyle w:val="ConsPlusNormal"/>
        <w:jc w:val="both"/>
        <w:rPr>
          <w:rFonts w:ascii="Times New Roman" w:hAnsi="Times New Roman" w:cs="Times New Roman"/>
          <w:sz w:val="24"/>
          <w:szCs w:val="24"/>
        </w:rPr>
      </w:pPr>
      <w:r w:rsidRPr="00E122BE">
        <w:rPr>
          <w:rFonts w:ascii="Times New Roman" w:hAnsi="Times New Roman" w:cs="Times New Roman"/>
          <w:sz w:val="24"/>
          <w:szCs w:val="24"/>
        </w:rPr>
        <w:t xml:space="preserve">Машина </w:t>
      </w:r>
      <w:proofErr w:type="spellStart"/>
      <w:r w:rsidRPr="00E122BE">
        <w:rPr>
          <w:rFonts w:ascii="Times New Roman" w:hAnsi="Times New Roman" w:cs="Times New Roman"/>
          <w:sz w:val="24"/>
          <w:szCs w:val="24"/>
        </w:rPr>
        <w:t>рубительная</w:t>
      </w:r>
      <w:proofErr w:type="spellEnd"/>
      <w:r w:rsidRPr="00E122BE">
        <w:rPr>
          <w:rFonts w:ascii="Times New Roman" w:hAnsi="Times New Roman" w:cs="Times New Roman"/>
          <w:sz w:val="24"/>
          <w:szCs w:val="24"/>
        </w:rPr>
        <w:t xml:space="preserve"> с приводом от вала отбора мощности, передвижная с ручной подачей «</w:t>
      </w:r>
      <w:proofErr w:type="spellStart"/>
      <w:r w:rsidRPr="00E122BE">
        <w:rPr>
          <w:rFonts w:ascii="Times New Roman" w:hAnsi="Times New Roman" w:cs="Times New Roman"/>
          <w:sz w:val="24"/>
          <w:szCs w:val="24"/>
        </w:rPr>
        <w:t>Farmi</w:t>
      </w:r>
      <w:proofErr w:type="spellEnd"/>
      <w:r w:rsidRPr="00E122BE">
        <w:rPr>
          <w:rFonts w:ascii="Times New Roman" w:hAnsi="Times New Roman" w:cs="Times New Roman"/>
          <w:sz w:val="24"/>
          <w:szCs w:val="24"/>
        </w:rPr>
        <w:t xml:space="preserve"> </w:t>
      </w:r>
      <w:proofErr w:type="spellStart"/>
      <w:r w:rsidRPr="00E122BE">
        <w:rPr>
          <w:rFonts w:ascii="Times New Roman" w:hAnsi="Times New Roman" w:cs="Times New Roman"/>
          <w:sz w:val="24"/>
          <w:szCs w:val="24"/>
        </w:rPr>
        <w:t>Forest</w:t>
      </w:r>
      <w:proofErr w:type="spellEnd"/>
      <w:r w:rsidRPr="00E122BE">
        <w:rPr>
          <w:rFonts w:ascii="Times New Roman" w:hAnsi="Times New Roman" w:cs="Times New Roman"/>
          <w:sz w:val="24"/>
          <w:szCs w:val="24"/>
        </w:rPr>
        <w:t xml:space="preserve"> </w:t>
      </w:r>
      <w:proofErr w:type="spellStart"/>
      <w:r w:rsidRPr="00E122BE">
        <w:rPr>
          <w:rFonts w:ascii="Times New Roman" w:hAnsi="Times New Roman" w:cs="Times New Roman"/>
          <w:sz w:val="24"/>
          <w:szCs w:val="24"/>
        </w:rPr>
        <w:t>Corporation</w:t>
      </w:r>
      <w:proofErr w:type="spellEnd"/>
      <w:r w:rsidRPr="00E122BE">
        <w:rPr>
          <w:rFonts w:ascii="Times New Roman" w:hAnsi="Times New Roman" w:cs="Times New Roman"/>
          <w:sz w:val="24"/>
          <w:szCs w:val="24"/>
        </w:rPr>
        <w:t xml:space="preserve"> F180»</w:t>
      </w:r>
    </w:p>
    <w:p w:rsidR="00E122BE" w:rsidRDefault="00E122BE" w:rsidP="004458C2">
      <w:pPr>
        <w:pStyle w:val="ConsPlusNormal"/>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E122BE" w:rsidTr="00E122BE">
        <w:tc>
          <w:tcPr>
            <w:tcW w:w="4785" w:type="dxa"/>
          </w:tcPr>
          <w:p w:rsidR="00E122BE" w:rsidRPr="00E122BE" w:rsidRDefault="00E122BE" w:rsidP="004458C2">
            <w:pPr>
              <w:pStyle w:val="ConsPlusNormal"/>
              <w:jc w:val="both"/>
              <w:rPr>
                <w:rFonts w:ascii="Times New Roman" w:hAnsi="Times New Roman" w:cs="Times New Roman"/>
                <w:b/>
                <w:szCs w:val="24"/>
              </w:rPr>
            </w:pPr>
            <w:r w:rsidRPr="00E122BE">
              <w:rPr>
                <w:rFonts w:ascii="Times New Roman" w:hAnsi="Times New Roman" w:cs="Times New Roman"/>
                <w:b/>
                <w:szCs w:val="24"/>
              </w:rPr>
              <w:t>Технические характеристики</w:t>
            </w:r>
          </w:p>
        </w:tc>
        <w:tc>
          <w:tcPr>
            <w:tcW w:w="4786" w:type="dxa"/>
          </w:tcPr>
          <w:p w:rsidR="00E122BE" w:rsidRPr="00E122BE" w:rsidRDefault="00E122BE" w:rsidP="004458C2">
            <w:pPr>
              <w:pStyle w:val="ConsPlusNormal"/>
              <w:jc w:val="both"/>
              <w:rPr>
                <w:rFonts w:ascii="Times New Roman" w:hAnsi="Times New Roman" w:cs="Times New Roman"/>
                <w:b/>
                <w:szCs w:val="24"/>
              </w:rPr>
            </w:pPr>
            <w:r w:rsidRPr="00E122BE">
              <w:rPr>
                <w:rFonts w:ascii="Times New Roman" w:hAnsi="Times New Roman" w:cs="Times New Roman"/>
                <w:b/>
                <w:szCs w:val="24"/>
              </w:rPr>
              <w:t>Значения параметров</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Тип Модели</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дисковый</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Количество ножей</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2 ножа</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Рекомендуемые обороты</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 xml:space="preserve">540-1000 </w:t>
            </w:r>
            <w:proofErr w:type="gramStart"/>
            <w:r>
              <w:rPr>
                <w:rFonts w:ascii="Times New Roman" w:hAnsi="Times New Roman" w:cs="Times New Roman"/>
                <w:szCs w:val="24"/>
              </w:rPr>
              <w:t>об</w:t>
            </w:r>
            <w:proofErr w:type="gramEnd"/>
            <w:r>
              <w:rPr>
                <w:rFonts w:ascii="Times New Roman" w:hAnsi="Times New Roman" w:cs="Times New Roman"/>
                <w:szCs w:val="24"/>
              </w:rPr>
              <w:t>/мин</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Максимальный диаметр</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180 мм</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Входное окно</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180*220 мм</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Длина щепы</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10-12-14 мм</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Производительность</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5-20 м3</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Вес станка</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365кг-420 кг</w:t>
            </w:r>
          </w:p>
        </w:tc>
      </w:tr>
      <w:tr w:rsidR="00E122BE" w:rsidTr="00E122BE">
        <w:tc>
          <w:tcPr>
            <w:tcW w:w="4785"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Потребляемая мощность</w:t>
            </w:r>
          </w:p>
        </w:tc>
        <w:tc>
          <w:tcPr>
            <w:tcW w:w="4786" w:type="dxa"/>
          </w:tcPr>
          <w:p w:rsidR="00E122BE" w:rsidRDefault="00E122BE" w:rsidP="004458C2">
            <w:pPr>
              <w:pStyle w:val="ConsPlusNormal"/>
              <w:jc w:val="both"/>
              <w:rPr>
                <w:rFonts w:ascii="Times New Roman" w:hAnsi="Times New Roman" w:cs="Times New Roman"/>
                <w:szCs w:val="24"/>
              </w:rPr>
            </w:pPr>
            <w:r>
              <w:rPr>
                <w:rFonts w:ascii="Times New Roman" w:hAnsi="Times New Roman" w:cs="Times New Roman"/>
                <w:szCs w:val="24"/>
              </w:rPr>
              <w:t>10-20 кВт</w:t>
            </w:r>
          </w:p>
        </w:tc>
      </w:tr>
    </w:tbl>
    <w:p w:rsidR="00E122BE" w:rsidRPr="004458C2" w:rsidRDefault="00E122BE" w:rsidP="004458C2">
      <w:pPr>
        <w:pStyle w:val="ConsPlusNormal"/>
        <w:jc w:val="both"/>
        <w:rPr>
          <w:rFonts w:ascii="Times New Roman" w:hAnsi="Times New Roman" w:cs="Times New Roman"/>
          <w:sz w:val="24"/>
          <w:szCs w:val="24"/>
        </w:rPr>
      </w:pPr>
    </w:p>
    <w:p w:rsidR="00E63346" w:rsidRDefault="00A82E11">
      <w:pPr>
        <w:rPr>
          <w:rFonts w:ascii="Times New Roman" w:hAnsi="Times New Roman" w:cs="Times New Roman"/>
          <w:szCs w:val="24"/>
        </w:rPr>
      </w:pPr>
      <w:r>
        <w:rPr>
          <w:rFonts w:ascii="Times New Roman" w:hAnsi="Times New Roman" w:cs="Times New Roman"/>
          <w:szCs w:val="24"/>
        </w:rPr>
        <w:t>В комплект станка входит:</w:t>
      </w:r>
    </w:p>
    <w:p w:rsidR="00A82E11" w:rsidRDefault="00A82E11" w:rsidP="00A82E11">
      <w:pPr>
        <w:spacing w:after="0"/>
        <w:rPr>
          <w:rFonts w:ascii="Times New Roman" w:hAnsi="Times New Roman" w:cs="Times New Roman"/>
          <w:szCs w:val="24"/>
        </w:rPr>
      </w:pPr>
      <w:r>
        <w:rPr>
          <w:rFonts w:ascii="Times New Roman" w:hAnsi="Times New Roman" w:cs="Times New Roman"/>
          <w:szCs w:val="24"/>
          <w:lang w:val="en-US"/>
        </w:rPr>
        <w:t xml:space="preserve">FARMI 180 – </w:t>
      </w:r>
      <w:r>
        <w:rPr>
          <w:rFonts w:ascii="Times New Roman" w:hAnsi="Times New Roman" w:cs="Times New Roman"/>
          <w:szCs w:val="24"/>
        </w:rPr>
        <w:t>основной станок</w:t>
      </w:r>
    </w:p>
    <w:p w:rsidR="00A82E11" w:rsidRDefault="00A82E11" w:rsidP="00A82E11">
      <w:pPr>
        <w:spacing w:after="0"/>
        <w:rPr>
          <w:rFonts w:ascii="Times New Roman" w:hAnsi="Times New Roman" w:cs="Times New Roman"/>
          <w:szCs w:val="24"/>
        </w:rPr>
      </w:pPr>
      <w:r>
        <w:rPr>
          <w:rFonts w:ascii="Times New Roman" w:hAnsi="Times New Roman" w:cs="Times New Roman"/>
          <w:szCs w:val="24"/>
        </w:rPr>
        <w:t>НЕ 160 – вытяжная труба 2,3 м</w:t>
      </w:r>
    </w:p>
    <w:p w:rsidR="00A82E11" w:rsidRDefault="00A82E11" w:rsidP="00A82E11">
      <w:pPr>
        <w:spacing w:after="0"/>
        <w:rPr>
          <w:rFonts w:ascii="Times New Roman" w:hAnsi="Times New Roman" w:cs="Times New Roman"/>
          <w:szCs w:val="24"/>
        </w:rPr>
      </w:pPr>
      <w:r>
        <w:rPr>
          <w:rFonts w:ascii="Times New Roman" w:hAnsi="Times New Roman" w:cs="Times New Roman"/>
          <w:szCs w:val="24"/>
          <w:lang w:val="en-US"/>
        </w:rPr>
        <w:t xml:space="preserve">F 180 – </w:t>
      </w:r>
      <w:r>
        <w:rPr>
          <w:rFonts w:ascii="Times New Roman" w:hAnsi="Times New Roman" w:cs="Times New Roman"/>
          <w:szCs w:val="24"/>
        </w:rPr>
        <w:t>механический подающий питатель</w:t>
      </w:r>
    </w:p>
    <w:p w:rsidR="00A82E11" w:rsidRDefault="00A82E11" w:rsidP="00A82E11">
      <w:pPr>
        <w:spacing w:after="0"/>
        <w:rPr>
          <w:rFonts w:ascii="Times New Roman" w:hAnsi="Times New Roman" w:cs="Times New Roman"/>
          <w:szCs w:val="24"/>
        </w:rPr>
      </w:pPr>
      <w:r>
        <w:rPr>
          <w:rFonts w:ascii="Times New Roman" w:hAnsi="Times New Roman" w:cs="Times New Roman"/>
          <w:szCs w:val="24"/>
          <w:lang w:val="en-US"/>
        </w:rPr>
        <w:t xml:space="preserve">W </w:t>
      </w:r>
      <w:r>
        <w:rPr>
          <w:rFonts w:ascii="Times New Roman" w:hAnsi="Times New Roman" w:cs="Times New Roman"/>
          <w:szCs w:val="24"/>
        </w:rPr>
        <w:t>2400 – регулируемый карданный вал</w:t>
      </w:r>
    </w:p>
    <w:p w:rsidR="00A82E11" w:rsidRDefault="00A82E11" w:rsidP="00A82E11">
      <w:pPr>
        <w:spacing w:after="0"/>
        <w:rPr>
          <w:rFonts w:ascii="Times New Roman" w:hAnsi="Times New Roman" w:cs="Times New Roman"/>
          <w:szCs w:val="24"/>
        </w:rPr>
      </w:pPr>
    </w:p>
    <w:p w:rsidR="00A82E11" w:rsidRPr="00A82E11" w:rsidRDefault="00A82E11">
      <w:pPr>
        <w:rPr>
          <w:rFonts w:ascii="Times New Roman" w:hAnsi="Times New Roman" w:cs="Times New Roman"/>
          <w:szCs w:val="24"/>
        </w:rPr>
      </w:pPr>
      <w:r>
        <w:rPr>
          <w:rFonts w:ascii="Times New Roman" w:hAnsi="Times New Roman" w:cs="Times New Roman"/>
          <w:szCs w:val="24"/>
        </w:rPr>
        <w:t xml:space="preserve">Дополнительный комплект </w:t>
      </w:r>
      <w:proofErr w:type="spellStart"/>
      <w:r>
        <w:rPr>
          <w:rFonts w:ascii="Times New Roman" w:hAnsi="Times New Roman" w:cs="Times New Roman"/>
          <w:szCs w:val="24"/>
        </w:rPr>
        <w:t>рубительных</w:t>
      </w:r>
      <w:proofErr w:type="spellEnd"/>
      <w:r>
        <w:rPr>
          <w:rFonts w:ascii="Times New Roman" w:hAnsi="Times New Roman" w:cs="Times New Roman"/>
          <w:szCs w:val="24"/>
        </w:rPr>
        <w:t xml:space="preserve"> ножей – 2 шт.</w:t>
      </w:r>
    </w:p>
    <w:p w:rsidR="00A82E11" w:rsidRPr="00A82E11" w:rsidRDefault="00A82E11">
      <w:pPr>
        <w:rPr>
          <w:rFonts w:ascii="Times New Roman" w:hAnsi="Times New Roman" w:cs="Times New Roman"/>
          <w:szCs w:val="24"/>
        </w:rPr>
      </w:pPr>
    </w:p>
    <w:p w:rsidR="00E63346" w:rsidRDefault="00E63346">
      <w:pPr>
        <w:rPr>
          <w:rFonts w:ascii="Times New Roman" w:hAnsi="Times New Roman" w:cs="Times New Roman"/>
          <w:szCs w:val="24"/>
        </w:rPr>
      </w:pPr>
    </w:p>
    <w:p w:rsidR="00E63346" w:rsidRDefault="00E63346">
      <w:pPr>
        <w:rPr>
          <w:rFonts w:ascii="Times New Roman" w:hAnsi="Times New Roman" w:cs="Times New Roman"/>
          <w:szCs w:val="24"/>
        </w:rPr>
      </w:pPr>
    </w:p>
    <w:tbl>
      <w:tblPr>
        <w:tblW w:w="10371" w:type="dxa"/>
        <w:tblLook w:val="01E0" w:firstRow="1" w:lastRow="1" w:firstColumn="1" w:lastColumn="1" w:noHBand="0" w:noVBand="0"/>
      </w:tblPr>
      <w:tblGrid>
        <w:gridCol w:w="10388"/>
        <w:gridCol w:w="10920"/>
      </w:tblGrid>
      <w:tr w:rsidR="00E63346" w:rsidRPr="005E0EC1" w:rsidTr="0020341D">
        <w:trPr>
          <w:trHeight w:val="1508"/>
        </w:trPr>
        <w:tc>
          <w:tcPr>
            <w:tcW w:w="5352" w:type="dxa"/>
          </w:tcPr>
          <w:p w:rsidR="00E63346" w:rsidRDefault="00E63346" w:rsidP="0020341D">
            <w:pPr>
              <w:spacing w:after="0" w:line="240" w:lineRule="auto"/>
              <w:jc w:val="center"/>
            </w:pPr>
            <w:r>
              <w:rPr>
                <w:rFonts w:ascii="Times New Roman" w:hAnsi="Times New Roman" w:cs="Times New Roman"/>
                <w:szCs w:val="24"/>
              </w:rPr>
              <w:t>ПОДПИСИ СТОРОН:</w:t>
            </w:r>
          </w:p>
          <w:tbl>
            <w:tblPr>
              <w:tblW w:w="10172" w:type="dxa"/>
              <w:tblLook w:val="01E0" w:firstRow="1" w:lastRow="1" w:firstColumn="1" w:lastColumn="1" w:noHBand="0" w:noVBand="0"/>
            </w:tblPr>
            <w:tblGrid>
              <w:gridCol w:w="4820"/>
              <w:gridCol w:w="5352"/>
            </w:tblGrid>
            <w:tr w:rsidR="00E63346" w:rsidRPr="00257A21" w:rsidTr="0020341D">
              <w:trPr>
                <w:trHeight w:val="1508"/>
              </w:trPr>
              <w:tc>
                <w:tcPr>
                  <w:tcW w:w="4820" w:type="dxa"/>
                </w:tcPr>
                <w:p w:rsidR="00E63346" w:rsidRDefault="00E63346" w:rsidP="0020341D">
                  <w:pPr>
                    <w:tabs>
                      <w:tab w:val="left" w:leader="underscore" w:pos="0"/>
                    </w:tabs>
                    <w:suppressAutoHyphens/>
                    <w:spacing w:after="0" w:line="240" w:lineRule="auto"/>
                    <w:rPr>
                      <w:rFonts w:ascii="Times New Roman" w:eastAsia="Times New Roman" w:hAnsi="Times New Roman" w:cs="Times New Roman"/>
                      <w:b/>
                      <w:szCs w:val="24"/>
                      <w:lang w:eastAsia="ar-SA"/>
                    </w:rPr>
                  </w:pPr>
                  <w:r w:rsidRPr="00BF4AF8">
                    <w:rPr>
                      <w:rFonts w:ascii="Times New Roman" w:eastAsia="Times New Roman" w:hAnsi="Times New Roman" w:cs="Times New Roman"/>
                      <w:b/>
                      <w:szCs w:val="24"/>
                      <w:lang w:eastAsia="ar-SA"/>
                    </w:rPr>
                    <w:t>Продавец</w:t>
                  </w:r>
                </w:p>
                <w:p w:rsidR="00E63346" w:rsidRDefault="00E63346" w:rsidP="0020341D">
                  <w:pPr>
                    <w:tabs>
                      <w:tab w:val="left" w:leader="underscore" w:pos="0"/>
                    </w:tabs>
                    <w:suppressAutoHyphens/>
                    <w:spacing w:after="0" w:line="240" w:lineRule="auto"/>
                    <w:rPr>
                      <w:rFonts w:ascii="Times New Roman" w:eastAsia="Times New Roman" w:hAnsi="Times New Roman" w:cs="Times New Roman"/>
                      <w:szCs w:val="24"/>
                      <w:lang w:eastAsia="ar-SA"/>
                    </w:rPr>
                  </w:pPr>
                </w:p>
                <w:p w:rsidR="00E63346" w:rsidRPr="00257A21" w:rsidRDefault="00E63346" w:rsidP="0020341D">
                  <w:pPr>
                    <w:tabs>
                      <w:tab w:val="left" w:leader="underscore" w:pos="0"/>
                    </w:tabs>
                    <w:suppressAutoHyphens/>
                    <w:spacing w:after="0" w:line="240" w:lineRule="auto"/>
                    <w:rPr>
                      <w:rFonts w:ascii="Times New Roman" w:eastAsia="Times New Roman" w:hAnsi="Times New Roman" w:cs="Times New Roman"/>
                      <w:szCs w:val="24"/>
                      <w:lang w:eastAsia="ar-SA"/>
                    </w:rPr>
                  </w:pPr>
                </w:p>
                <w:p w:rsidR="00E63346" w:rsidRPr="00257A21" w:rsidRDefault="00E63346" w:rsidP="0080142F">
                  <w:pPr>
                    <w:suppressAutoHyphens/>
                    <w:spacing w:after="0" w:line="240" w:lineRule="auto"/>
                    <w:rPr>
                      <w:rFonts w:ascii="Times New Roman" w:eastAsia="Times New Roman" w:hAnsi="Times New Roman" w:cs="Times New Roman"/>
                      <w:szCs w:val="24"/>
                      <w:lang w:eastAsia="ar-SA"/>
                    </w:rPr>
                  </w:pPr>
                  <w:r w:rsidRPr="00257A21">
                    <w:rPr>
                      <w:rFonts w:ascii="Times New Roman" w:eastAsia="Times New Roman" w:hAnsi="Times New Roman" w:cs="Times New Roman"/>
                      <w:szCs w:val="24"/>
                      <w:lang w:eastAsia="ar-SA"/>
                    </w:rPr>
                    <w:t>_________________ /</w:t>
                  </w:r>
                  <w:r w:rsidR="0080142F">
                    <w:rPr>
                      <w:rFonts w:ascii="Times New Roman" w:eastAsia="Times New Roman" w:hAnsi="Times New Roman" w:cs="Times New Roman"/>
                      <w:szCs w:val="24"/>
                      <w:lang w:eastAsia="ar-SA"/>
                    </w:rPr>
                    <w:t>_________________/</w:t>
                  </w:r>
                </w:p>
              </w:tc>
              <w:tc>
                <w:tcPr>
                  <w:tcW w:w="5352" w:type="dxa"/>
                </w:tcPr>
                <w:p w:rsidR="00E63346" w:rsidRPr="00BF4AF8" w:rsidRDefault="00E63346" w:rsidP="0020341D">
                  <w:pPr>
                    <w:tabs>
                      <w:tab w:val="left" w:leader="underscore" w:pos="0"/>
                    </w:tabs>
                    <w:suppressAutoHyphens/>
                    <w:spacing w:after="0" w:line="240" w:lineRule="auto"/>
                    <w:rPr>
                      <w:rFonts w:ascii="Times New Roman" w:eastAsia="Times New Roman" w:hAnsi="Times New Roman" w:cs="Times New Roman"/>
                      <w:b/>
                      <w:szCs w:val="24"/>
                      <w:lang w:eastAsia="ar-SA"/>
                    </w:rPr>
                  </w:pPr>
                  <w:r w:rsidRPr="00BF4AF8">
                    <w:rPr>
                      <w:rFonts w:ascii="Times New Roman" w:eastAsia="Times New Roman" w:hAnsi="Times New Roman" w:cs="Times New Roman"/>
                      <w:b/>
                      <w:szCs w:val="24"/>
                      <w:lang w:eastAsia="ar-SA"/>
                    </w:rPr>
                    <w:t>Покупатель</w:t>
                  </w:r>
                </w:p>
                <w:p w:rsidR="00E63346" w:rsidRDefault="00E63346" w:rsidP="0020341D">
                  <w:pPr>
                    <w:tabs>
                      <w:tab w:val="left" w:leader="underscore" w:pos="0"/>
                    </w:tabs>
                    <w:suppressAutoHyphens/>
                    <w:spacing w:after="0" w:line="240" w:lineRule="auto"/>
                    <w:rPr>
                      <w:rFonts w:ascii="Times New Roman" w:eastAsia="Times New Roman" w:hAnsi="Times New Roman" w:cs="Times New Roman"/>
                      <w:szCs w:val="24"/>
                      <w:lang w:eastAsia="ar-SA"/>
                    </w:rPr>
                  </w:pPr>
                </w:p>
                <w:p w:rsidR="00E63346" w:rsidRPr="00257A21" w:rsidRDefault="00E63346" w:rsidP="0020341D">
                  <w:pPr>
                    <w:tabs>
                      <w:tab w:val="left" w:leader="underscore" w:pos="0"/>
                    </w:tabs>
                    <w:suppressAutoHyphens/>
                    <w:spacing w:after="0" w:line="240" w:lineRule="auto"/>
                    <w:rPr>
                      <w:rFonts w:ascii="Times New Roman" w:eastAsia="Times New Roman" w:hAnsi="Times New Roman" w:cs="Times New Roman"/>
                      <w:szCs w:val="24"/>
                      <w:lang w:eastAsia="ar-SA"/>
                    </w:rPr>
                  </w:pPr>
                </w:p>
                <w:p w:rsidR="00E63346" w:rsidRPr="00257A21" w:rsidRDefault="00E63346" w:rsidP="0020341D">
                  <w:pPr>
                    <w:tabs>
                      <w:tab w:val="left" w:leader="underscore" w:pos="0"/>
                    </w:tabs>
                    <w:suppressAutoHyphens/>
                    <w:spacing w:after="0" w:line="240" w:lineRule="auto"/>
                    <w:rPr>
                      <w:rFonts w:ascii="Times New Roman" w:eastAsia="Times New Roman" w:hAnsi="Times New Roman" w:cs="Times New Roman"/>
                      <w:szCs w:val="24"/>
                      <w:lang w:eastAsia="ar-SA"/>
                    </w:rPr>
                  </w:pPr>
                  <w:r w:rsidRPr="00257A21">
                    <w:rPr>
                      <w:rFonts w:ascii="Times New Roman" w:eastAsia="Times New Roman" w:hAnsi="Times New Roman" w:cs="Times New Roman"/>
                      <w:szCs w:val="24"/>
                      <w:lang w:eastAsia="ar-SA"/>
                    </w:rPr>
                    <w:t>_________________ /</w:t>
                  </w:r>
                  <w:r>
                    <w:rPr>
                      <w:rFonts w:ascii="Times New Roman" w:eastAsia="Times New Roman" w:hAnsi="Times New Roman" w:cs="Times New Roman"/>
                      <w:szCs w:val="24"/>
                      <w:lang w:eastAsia="ar-SA"/>
                    </w:rPr>
                    <w:t>_____________</w:t>
                  </w:r>
                  <w:r w:rsidRPr="00257A21">
                    <w:rPr>
                      <w:rFonts w:ascii="Times New Roman" w:eastAsia="Times New Roman" w:hAnsi="Times New Roman" w:cs="Times New Roman"/>
                      <w:szCs w:val="24"/>
                      <w:lang w:eastAsia="ar-SA"/>
                    </w:rPr>
                    <w:t>/</w:t>
                  </w:r>
                </w:p>
              </w:tc>
            </w:tr>
          </w:tbl>
          <w:p w:rsidR="00E63346" w:rsidRPr="005E0EC1" w:rsidRDefault="00E63346" w:rsidP="0020341D">
            <w:pPr>
              <w:suppressAutoHyphens/>
              <w:spacing w:after="0" w:line="240" w:lineRule="auto"/>
              <w:rPr>
                <w:rFonts w:ascii="Times New Roman" w:eastAsia="Times New Roman" w:hAnsi="Times New Roman" w:cs="Times New Roman"/>
                <w:szCs w:val="24"/>
                <w:lang w:eastAsia="ar-SA"/>
              </w:rPr>
            </w:pPr>
          </w:p>
        </w:tc>
        <w:tc>
          <w:tcPr>
            <w:tcW w:w="5019" w:type="dxa"/>
          </w:tcPr>
          <w:tbl>
            <w:tblPr>
              <w:tblW w:w="10704" w:type="dxa"/>
              <w:tblLook w:val="01E0" w:firstRow="1" w:lastRow="1" w:firstColumn="1" w:lastColumn="1" w:noHBand="0" w:noVBand="0"/>
            </w:tblPr>
            <w:tblGrid>
              <w:gridCol w:w="5352"/>
              <w:gridCol w:w="5352"/>
            </w:tblGrid>
            <w:tr w:rsidR="00E63346" w:rsidRPr="00257A21" w:rsidTr="0020341D">
              <w:trPr>
                <w:trHeight w:val="1508"/>
              </w:trPr>
              <w:tc>
                <w:tcPr>
                  <w:tcW w:w="5352" w:type="dxa"/>
                </w:tcPr>
                <w:p w:rsidR="00E63346" w:rsidRPr="00257A21" w:rsidRDefault="00E63346" w:rsidP="0020341D">
                  <w:pPr>
                    <w:suppressAutoHyphens/>
                    <w:spacing w:after="0" w:line="240" w:lineRule="auto"/>
                    <w:rPr>
                      <w:rFonts w:ascii="Times New Roman" w:eastAsia="Times New Roman" w:hAnsi="Times New Roman" w:cs="Times New Roman"/>
                      <w:szCs w:val="24"/>
                      <w:lang w:eastAsia="ar-SA"/>
                    </w:rPr>
                  </w:pPr>
                </w:p>
              </w:tc>
              <w:tc>
                <w:tcPr>
                  <w:tcW w:w="5352" w:type="dxa"/>
                </w:tcPr>
                <w:p w:rsidR="00E63346" w:rsidRPr="00257A21" w:rsidRDefault="00E63346" w:rsidP="0020341D">
                  <w:pPr>
                    <w:tabs>
                      <w:tab w:val="left" w:leader="underscore" w:pos="0"/>
                    </w:tabs>
                    <w:suppressAutoHyphens/>
                    <w:spacing w:after="0" w:line="240" w:lineRule="auto"/>
                    <w:rPr>
                      <w:rFonts w:ascii="Times New Roman" w:eastAsia="Times New Roman" w:hAnsi="Times New Roman" w:cs="Times New Roman"/>
                      <w:szCs w:val="24"/>
                      <w:lang w:eastAsia="ar-SA"/>
                    </w:rPr>
                  </w:pPr>
                </w:p>
              </w:tc>
            </w:tr>
          </w:tbl>
          <w:p w:rsidR="00E63346" w:rsidRPr="005E0EC1" w:rsidRDefault="00E63346" w:rsidP="0020341D">
            <w:pPr>
              <w:suppressAutoHyphens/>
              <w:spacing w:after="0" w:line="240" w:lineRule="auto"/>
              <w:jc w:val="both"/>
              <w:rPr>
                <w:rFonts w:ascii="Times New Roman" w:eastAsia="Times New Roman" w:hAnsi="Times New Roman" w:cs="Times New Roman"/>
                <w:szCs w:val="24"/>
                <w:lang w:eastAsia="ar-SA"/>
              </w:rPr>
            </w:pPr>
          </w:p>
        </w:tc>
      </w:tr>
    </w:tbl>
    <w:p w:rsidR="00165B92" w:rsidRDefault="00165B92">
      <w:pPr>
        <w:rPr>
          <w:rFonts w:ascii="Times New Roman" w:eastAsia="Times New Roman" w:hAnsi="Times New Roman" w:cs="Times New Roman"/>
          <w:szCs w:val="24"/>
          <w:lang w:eastAsia="ru-RU"/>
        </w:rPr>
      </w:pPr>
      <w:r>
        <w:rPr>
          <w:rFonts w:ascii="Times New Roman" w:hAnsi="Times New Roman" w:cs="Times New Roman"/>
          <w:szCs w:val="24"/>
        </w:rPr>
        <w:br w:type="page"/>
      </w:r>
    </w:p>
    <w:p w:rsidR="00165B92" w:rsidRPr="00BF4AF8" w:rsidRDefault="00165B92" w:rsidP="00165B92">
      <w:pPr>
        <w:pStyle w:val="ConsPlusNormal"/>
        <w:spacing w:before="280"/>
        <w:jc w:val="right"/>
        <w:rPr>
          <w:rFonts w:ascii="Times New Roman" w:hAnsi="Times New Roman" w:cs="Times New Roman"/>
          <w:sz w:val="24"/>
          <w:szCs w:val="24"/>
        </w:rPr>
      </w:pPr>
      <w:r w:rsidRPr="00BF4AF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165B92" w:rsidRPr="00BF4AF8" w:rsidRDefault="00165B92" w:rsidP="00165B92">
      <w:pPr>
        <w:pStyle w:val="ConsPlusNormal"/>
        <w:jc w:val="right"/>
        <w:rPr>
          <w:rFonts w:ascii="Times New Roman" w:hAnsi="Times New Roman" w:cs="Times New Roman"/>
          <w:sz w:val="24"/>
          <w:szCs w:val="24"/>
        </w:rPr>
      </w:pPr>
      <w:r w:rsidRPr="00BF4AF8">
        <w:rPr>
          <w:rFonts w:ascii="Times New Roman" w:hAnsi="Times New Roman" w:cs="Times New Roman"/>
          <w:sz w:val="24"/>
          <w:szCs w:val="24"/>
        </w:rPr>
        <w:t xml:space="preserve">к </w:t>
      </w:r>
      <w:hyperlink r:id="rId9" w:history="1">
        <w:r w:rsidRPr="00BF4AF8">
          <w:rPr>
            <w:rFonts w:ascii="Times New Roman" w:hAnsi="Times New Roman" w:cs="Times New Roman"/>
            <w:sz w:val="24"/>
            <w:szCs w:val="24"/>
          </w:rPr>
          <w:t>Договору</w:t>
        </w:r>
      </w:hyperlink>
      <w:r w:rsidRPr="00BF4AF8">
        <w:rPr>
          <w:rFonts w:ascii="Times New Roman" w:hAnsi="Times New Roman" w:cs="Times New Roman"/>
          <w:sz w:val="24"/>
          <w:szCs w:val="24"/>
        </w:rPr>
        <w:t xml:space="preserve"> купли-продажи</w:t>
      </w:r>
    </w:p>
    <w:p w:rsidR="00165B92" w:rsidRPr="00BF4AF8" w:rsidRDefault="00165B92" w:rsidP="00165B92">
      <w:pPr>
        <w:pStyle w:val="ConsPlusNormal"/>
        <w:jc w:val="right"/>
        <w:rPr>
          <w:rFonts w:ascii="Times New Roman" w:hAnsi="Times New Roman" w:cs="Times New Roman"/>
          <w:sz w:val="24"/>
          <w:szCs w:val="24"/>
        </w:rPr>
      </w:pPr>
      <w:r w:rsidRPr="00BF4AF8">
        <w:rPr>
          <w:rFonts w:ascii="Times New Roman" w:hAnsi="Times New Roman" w:cs="Times New Roman"/>
          <w:sz w:val="24"/>
          <w:szCs w:val="24"/>
        </w:rPr>
        <w:t xml:space="preserve">от "___"________ ____ г. </w:t>
      </w:r>
      <w:r>
        <w:rPr>
          <w:rFonts w:ascii="Times New Roman" w:hAnsi="Times New Roman" w:cs="Times New Roman"/>
          <w:sz w:val="24"/>
          <w:szCs w:val="24"/>
        </w:rPr>
        <w:t>№</w:t>
      </w:r>
      <w:r w:rsidRPr="00BF4AF8">
        <w:rPr>
          <w:rFonts w:ascii="Times New Roman" w:hAnsi="Times New Roman" w:cs="Times New Roman"/>
          <w:sz w:val="24"/>
          <w:szCs w:val="24"/>
        </w:rPr>
        <w:t xml:space="preserve"> ________</w:t>
      </w:r>
    </w:p>
    <w:p w:rsidR="00165B92" w:rsidRPr="00BF4AF8" w:rsidRDefault="00165B92" w:rsidP="00165B92">
      <w:pPr>
        <w:pStyle w:val="ConsPlusNormal"/>
        <w:ind w:firstLine="540"/>
        <w:jc w:val="both"/>
        <w:rPr>
          <w:rFonts w:ascii="Times New Roman" w:hAnsi="Times New Roman" w:cs="Times New Roman"/>
          <w:sz w:val="24"/>
          <w:szCs w:val="24"/>
        </w:rPr>
      </w:pPr>
    </w:p>
    <w:p w:rsidR="00165B92" w:rsidRPr="00BF4AF8" w:rsidRDefault="0080142F" w:rsidP="00165B9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(ФОРМА) </w:t>
      </w:r>
      <w:r w:rsidR="00165B92" w:rsidRPr="00BF4AF8">
        <w:rPr>
          <w:rFonts w:ascii="Times New Roman" w:hAnsi="Times New Roman" w:cs="Times New Roman"/>
          <w:sz w:val="24"/>
          <w:szCs w:val="24"/>
        </w:rPr>
        <w:t>АКТ</w:t>
      </w:r>
    </w:p>
    <w:p w:rsidR="00165B92" w:rsidRPr="00BF4AF8" w:rsidRDefault="00165B92" w:rsidP="00165B92">
      <w:pPr>
        <w:pStyle w:val="ConsPlusNormal"/>
        <w:jc w:val="center"/>
        <w:rPr>
          <w:rFonts w:ascii="Times New Roman" w:hAnsi="Times New Roman" w:cs="Times New Roman"/>
          <w:sz w:val="24"/>
          <w:szCs w:val="24"/>
        </w:rPr>
      </w:pPr>
      <w:r>
        <w:rPr>
          <w:rFonts w:ascii="Times New Roman" w:hAnsi="Times New Roman" w:cs="Times New Roman"/>
          <w:sz w:val="24"/>
          <w:szCs w:val="24"/>
        </w:rPr>
        <w:t>приема-передачи Имущества</w:t>
      </w:r>
    </w:p>
    <w:p w:rsidR="00165B92" w:rsidRPr="00BF4AF8" w:rsidRDefault="00165B92" w:rsidP="00165B92">
      <w:pPr>
        <w:pStyle w:val="ConsPlusNormal"/>
        <w:ind w:firstLine="540"/>
        <w:jc w:val="both"/>
        <w:rPr>
          <w:rFonts w:ascii="Times New Roman" w:hAnsi="Times New Roman" w:cs="Times New Roman"/>
          <w:sz w:val="24"/>
          <w:szCs w:val="24"/>
        </w:rPr>
      </w:pPr>
    </w:p>
    <w:p w:rsidR="00165B92" w:rsidRPr="00BF4AF8" w:rsidRDefault="00165B92" w:rsidP="00165B92">
      <w:pPr>
        <w:pStyle w:val="ConsPlusNonformat"/>
        <w:jc w:val="both"/>
        <w:rPr>
          <w:rFonts w:ascii="Times New Roman" w:hAnsi="Times New Roman" w:cs="Times New Roman"/>
          <w:sz w:val="24"/>
          <w:szCs w:val="24"/>
        </w:rPr>
      </w:pPr>
      <w:r w:rsidRPr="00BF4AF8">
        <w:rPr>
          <w:rFonts w:ascii="Times New Roman" w:hAnsi="Times New Roman" w:cs="Times New Roman"/>
          <w:sz w:val="24"/>
          <w:szCs w:val="24"/>
        </w:rPr>
        <w:t xml:space="preserve">г. </w:t>
      </w:r>
      <w:r>
        <w:rPr>
          <w:rFonts w:ascii="Times New Roman" w:hAnsi="Times New Roman" w:cs="Times New Roman"/>
          <w:sz w:val="24"/>
          <w:szCs w:val="24"/>
        </w:rPr>
        <w:t>Москва</w:t>
      </w:r>
      <w:r w:rsidRPr="00BF4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4C19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4AF8">
        <w:rPr>
          <w:rFonts w:ascii="Times New Roman" w:hAnsi="Times New Roman" w:cs="Times New Roman"/>
          <w:sz w:val="24"/>
          <w:szCs w:val="24"/>
        </w:rPr>
        <w:t xml:space="preserve"> "___"_________ ____ г.</w:t>
      </w:r>
    </w:p>
    <w:p w:rsidR="00165B92" w:rsidRPr="00BF4AF8" w:rsidRDefault="00165B92" w:rsidP="00A82E11">
      <w:pPr>
        <w:pStyle w:val="ConsPlusNonformat"/>
        <w:jc w:val="both"/>
        <w:rPr>
          <w:rFonts w:ascii="Times New Roman" w:hAnsi="Times New Roman" w:cs="Times New Roman"/>
          <w:sz w:val="24"/>
          <w:szCs w:val="24"/>
        </w:rPr>
      </w:pPr>
    </w:p>
    <w:p w:rsidR="00165B92" w:rsidRPr="00BF4AF8" w:rsidRDefault="00165B92" w:rsidP="00A82E11">
      <w:pPr>
        <w:pStyle w:val="a4"/>
        <w:numPr>
          <w:ilvl w:val="0"/>
          <w:numId w:val="3"/>
        </w:numPr>
        <w:ind w:left="0" w:firstLine="0"/>
        <w:jc w:val="both"/>
        <w:rPr>
          <w:rFonts w:ascii="Times New Roman" w:hAnsi="Times New Roman" w:cs="Times New Roman"/>
          <w:szCs w:val="24"/>
        </w:rPr>
      </w:pPr>
      <w:proofErr w:type="gramStart"/>
      <w:r w:rsidRPr="00BF4AF8">
        <w:rPr>
          <w:rFonts w:ascii="Times New Roman" w:hAnsi="Times New Roman" w:cs="Times New Roman"/>
          <w:szCs w:val="24"/>
        </w:rPr>
        <w:t xml:space="preserve">Мы, нижеподписавшиеся, </w:t>
      </w:r>
      <w:r w:rsidR="00A82E11" w:rsidRPr="00EB56D6">
        <w:rPr>
          <w:rFonts w:ascii="Times New Roman" w:eastAsia="Times New Roman" w:hAnsi="Times New Roman" w:cs="Times New Roman"/>
          <w:b/>
          <w:szCs w:val="24"/>
          <w:lang w:eastAsia="ru-RU"/>
        </w:rPr>
        <w:t>От имени муниципального образования «Город Покров» Комитет по управлению муниципальным имуществом города Покров</w:t>
      </w:r>
      <w:r w:rsidR="00A82E11" w:rsidRPr="00EB56D6">
        <w:rPr>
          <w:rFonts w:ascii="Times New Roman" w:eastAsia="Times New Roman" w:hAnsi="Times New Roman" w:cs="Times New Roman"/>
          <w:szCs w:val="24"/>
          <w:lang w:eastAsia="ru-RU"/>
        </w:rPr>
        <w:t xml:space="preserve">, являющийся структурным подразделением Администрации города Покров, в лице главы Администрации </w:t>
      </w:r>
      <w:proofErr w:type="spellStart"/>
      <w:r w:rsidR="00A82E11" w:rsidRPr="00EB56D6">
        <w:rPr>
          <w:rFonts w:ascii="Times New Roman" w:eastAsia="Times New Roman" w:hAnsi="Times New Roman" w:cs="Times New Roman"/>
          <w:szCs w:val="24"/>
          <w:lang w:eastAsia="ru-RU"/>
        </w:rPr>
        <w:t>Котрова</w:t>
      </w:r>
      <w:proofErr w:type="spellEnd"/>
      <w:r w:rsidR="00A82E11" w:rsidRPr="00EB56D6">
        <w:rPr>
          <w:rFonts w:ascii="Times New Roman" w:eastAsia="Times New Roman" w:hAnsi="Times New Roman" w:cs="Times New Roman"/>
          <w:szCs w:val="24"/>
          <w:lang w:eastAsia="ru-RU"/>
        </w:rPr>
        <w:t xml:space="preserve"> Олега Владимировича, действующего на основании Устава муниципального образования «Город Покров» </w:t>
      </w:r>
      <w:proofErr w:type="spellStart"/>
      <w:r w:rsidR="00A82E11" w:rsidRPr="00EB56D6">
        <w:rPr>
          <w:rFonts w:ascii="Times New Roman" w:eastAsia="Times New Roman" w:hAnsi="Times New Roman" w:cs="Times New Roman"/>
          <w:szCs w:val="24"/>
          <w:lang w:eastAsia="ru-RU"/>
        </w:rPr>
        <w:t>Петушинского</w:t>
      </w:r>
      <w:proofErr w:type="spellEnd"/>
      <w:r w:rsidR="00A82E11" w:rsidRPr="00EB56D6">
        <w:rPr>
          <w:rFonts w:ascii="Times New Roman" w:eastAsia="Times New Roman" w:hAnsi="Times New Roman" w:cs="Times New Roman"/>
          <w:szCs w:val="24"/>
          <w:lang w:eastAsia="ru-RU"/>
        </w:rPr>
        <w:t xml:space="preserve"> района Владимирской области</w:t>
      </w:r>
      <w:r>
        <w:rPr>
          <w:rFonts w:ascii="Times New Roman" w:eastAsia="Calibri" w:hAnsi="Times New Roman" w:cs="Times New Roman"/>
          <w:szCs w:val="24"/>
        </w:rPr>
        <w:t>,</w:t>
      </w:r>
      <w:r w:rsidRPr="00200E2C">
        <w:rPr>
          <w:rFonts w:ascii="Times New Roman" w:eastAsia="Calibri" w:hAnsi="Times New Roman" w:cs="Times New Roman"/>
          <w:szCs w:val="24"/>
        </w:rPr>
        <w:t xml:space="preserve"> именуемое в дальнейшем «Продавец», </w:t>
      </w:r>
      <w:r w:rsidR="002B5522">
        <w:rPr>
          <w:rFonts w:ascii="Times New Roman" w:eastAsia="Calibri" w:hAnsi="Times New Roman" w:cs="Times New Roman"/>
          <w:szCs w:val="24"/>
        </w:rPr>
        <w:br/>
      </w:r>
      <w:r w:rsidRPr="00200E2C">
        <w:rPr>
          <w:rFonts w:ascii="Times New Roman" w:eastAsia="Calibri" w:hAnsi="Times New Roman" w:cs="Times New Roman"/>
          <w:szCs w:val="24"/>
        </w:rPr>
        <w:t xml:space="preserve">в лице </w:t>
      </w:r>
      <w:r w:rsidR="0080142F">
        <w:rPr>
          <w:rFonts w:ascii="Times New Roman" w:eastAsia="Calibri" w:hAnsi="Times New Roman" w:cs="Times New Roman"/>
          <w:szCs w:val="24"/>
        </w:rPr>
        <w:t>____________________________________</w:t>
      </w:r>
      <w:r>
        <w:rPr>
          <w:rFonts w:ascii="Times New Roman" w:eastAsia="Calibri" w:hAnsi="Times New Roman" w:cs="Times New Roman"/>
          <w:szCs w:val="24"/>
        </w:rPr>
        <w:t xml:space="preserve">, </w:t>
      </w:r>
      <w:r w:rsidRPr="00200E2C">
        <w:rPr>
          <w:rFonts w:ascii="Times New Roman" w:eastAsia="Calibri" w:hAnsi="Times New Roman" w:cs="Times New Roman"/>
          <w:szCs w:val="24"/>
        </w:rPr>
        <w:t xml:space="preserve">действующего на основании </w:t>
      </w:r>
      <w:r w:rsidR="0080142F">
        <w:rPr>
          <w:rFonts w:ascii="Times New Roman" w:eastAsia="Calibri" w:hAnsi="Times New Roman" w:cs="Times New Roman"/>
          <w:szCs w:val="24"/>
        </w:rPr>
        <w:t>_________</w:t>
      </w:r>
      <w:r w:rsidRPr="00200E2C">
        <w:rPr>
          <w:rFonts w:ascii="Times New Roman" w:eastAsia="Calibri" w:hAnsi="Times New Roman" w:cs="Times New Roman"/>
          <w:szCs w:val="24"/>
        </w:rPr>
        <w:t>, с одной стороны, и</w:t>
      </w:r>
      <w:r>
        <w:rPr>
          <w:rFonts w:ascii="Times New Roman" w:eastAsia="Calibri" w:hAnsi="Times New Roman" w:cs="Times New Roman"/>
          <w:szCs w:val="24"/>
        </w:rPr>
        <w:t xml:space="preserve"> </w:t>
      </w:r>
      <w:r w:rsidR="007D3A08">
        <w:rPr>
          <w:rFonts w:ascii="Times New Roman" w:eastAsia="Calibri" w:hAnsi="Times New Roman" w:cs="Times New Roman"/>
          <w:szCs w:val="24"/>
        </w:rPr>
        <w:t>_______________</w:t>
      </w:r>
      <w:r w:rsidRPr="00200E2C">
        <w:rPr>
          <w:rFonts w:ascii="Times New Roman" w:eastAsia="Calibri" w:hAnsi="Times New Roman" w:cs="Times New Roman"/>
          <w:szCs w:val="24"/>
        </w:rPr>
        <w:t xml:space="preserve">, </w:t>
      </w:r>
      <w:r w:rsidR="007D3A08">
        <w:rPr>
          <w:rFonts w:ascii="Times New Roman" w:eastAsia="Calibri" w:hAnsi="Times New Roman" w:cs="Times New Roman"/>
          <w:szCs w:val="24"/>
        </w:rPr>
        <w:t>именуем__</w:t>
      </w:r>
      <w:r w:rsidRPr="00200E2C">
        <w:rPr>
          <w:rFonts w:ascii="Times New Roman" w:eastAsia="Calibri" w:hAnsi="Times New Roman" w:cs="Times New Roman"/>
          <w:szCs w:val="24"/>
        </w:rPr>
        <w:t xml:space="preserve"> в дальнейшем «Покупатель», с другой стороны</w:t>
      </w:r>
      <w:proofErr w:type="gramEnd"/>
      <w:r w:rsidR="007D3A08">
        <w:rPr>
          <w:rFonts w:ascii="Times New Roman" w:hAnsi="Times New Roman" w:cs="Times New Roman"/>
          <w:szCs w:val="24"/>
        </w:rPr>
        <w:t>, совместно именуемые «</w:t>
      </w:r>
      <w:r w:rsidRPr="00BF4AF8">
        <w:rPr>
          <w:rFonts w:ascii="Times New Roman" w:hAnsi="Times New Roman" w:cs="Times New Roman"/>
          <w:szCs w:val="24"/>
        </w:rPr>
        <w:t>Стороны</w:t>
      </w:r>
      <w:r w:rsidR="007D3A08">
        <w:rPr>
          <w:rFonts w:ascii="Times New Roman" w:hAnsi="Times New Roman" w:cs="Times New Roman"/>
          <w:szCs w:val="24"/>
        </w:rPr>
        <w:t>»</w:t>
      </w:r>
      <w:r w:rsidRPr="00BF4AF8">
        <w:rPr>
          <w:rFonts w:ascii="Times New Roman" w:hAnsi="Times New Roman" w:cs="Times New Roman"/>
          <w:szCs w:val="24"/>
        </w:rPr>
        <w:t>, составили настоящий Акт о</w:t>
      </w:r>
      <w:r>
        <w:rPr>
          <w:rFonts w:ascii="Times New Roman" w:hAnsi="Times New Roman" w:cs="Times New Roman"/>
          <w:szCs w:val="24"/>
        </w:rPr>
        <w:t xml:space="preserve"> том, что </w:t>
      </w:r>
      <w:r w:rsidRPr="00BF4AF8">
        <w:rPr>
          <w:rFonts w:ascii="Times New Roman" w:hAnsi="Times New Roman" w:cs="Times New Roman"/>
          <w:szCs w:val="24"/>
        </w:rPr>
        <w:t xml:space="preserve">в соответствии с </w:t>
      </w:r>
      <w:hyperlink r:id="rId10" w:history="1">
        <w:r w:rsidRPr="00BF4AF8">
          <w:rPr>
            <w:rFonts w:ascii="Times New Roman" w:hAnsi="Times New Roman" w:cs="Times New Roman"/>
            <w:szCs w:val="24"/>
          </w:rPr>
          <w:t>Договором</w:t>
        </w:r>
      </w:hyperlink>
      <w:r w:rsidRPr="00BF4AF8">
        <w:rPr>
          <w:rFonts w:ascii="Times New Roman" w:hAnsi="Times New Roman" w:cs="Times New Roman"/>
          <w:szCs w:val="24"/>
        </w:rPr>
        <w:t xml:space="preserve"> купли-продажи </w:t>
      </w:r>
      <w:r w:rsidR="00434215">
        <w:rPr>
          <w:rFonts w:ascii="Times New Roman" w:hAnsi="Times New Roman" w:cs="Times New Roman"/>
          <w:szCs w:val="24"/>
        </w:rPr>
        <w:t>движимого имущества</w:t>
      </w:r>
      <w:r w:rsidRPr="00BF4AF8">
        <w:rPr>
          <w:rFonts w:ascii="Times New Roman" w:hAnsi="Times New Roman" w:cs="Times New Roman"/>
          <w:szCs w:val="24"/>
        </w:rPr>
        <w:t xml:space="preserve"> от</w:t>
      </w:r>
      <w:r>
        <w:rPr>
          <w:rFonts w:ascii="Times New Roman" w:hAnsi="Times New Roman" w:cs="Times New Roman"/>
          <w:szCs w:val="24"/>
        </w:rPr>
        <w:t xml:space="preserve"> </w:t>
      </w:r>
      <w:r w:rsidR="00805700">
        <w:rPr>
          <w:rFonts w:ascii="Times New Roman" w:hAnsi="Times New Roman" w:cs="Times New Roman"/>
          <w:szCs w:val="24"/>
        </w:rPr>
        <w:t>«</w:t>
      </w:r>
      <w:r>
        <w:rPr>
          <w:rFonts w:ascii="Times New Roman" w:hAnsi="Times New Roman" w:cs="Times New Roman"/>
          <w:szCs w:val="24"/>
        </w:rPr>
        <w:t>___</w:t>
      </w:r>
      <w:r w:rsidR="00805700">
        <w:rPr>
          <w:rFonts w:ascii="Times New Roman" w:hAnsi="Times New Roman" w:cs="Times New Roman"/>
          <w:szCs w:val="24"/>
        </w:rPr>
        <w:t>»</w:t>
      </w:r>
      <w:r>
        <w:rPr>
          <w:rFonts w:ascii="Times New Roman" w:hAnsi="Times New Roman" w:cs="Times New Roman"/>
          <w:szCs w:val="24"/>
        </w:rPr>
        <w:t>_____________</w:t>
      </w:r>
      <w:r w:rsidRPr="00BF4AF8">
        <w:rPr>
          <w:rFonts w:ascii="Times New Roman" w:hAnsi="Times New Roman" w:cs="Times New Roman"/>
          <w:szCs w:val="24"/>
        </w:rPr>
        <w:t xml:space="preserve"> ____ г. </w:t>
      </w:r>
      <w:r w:rsidR="007D3A08">
        <w:rPr>
          <w:rFonts w:ascii="Times New Roman" w:hAnsi="Times New Roman" w:cs="Times New Roman"/>
          <w:szCs w:val="24"/>
        </w:rPr>
        <w:t>№</w:t>
      </w:r>
      <w:r w:rsidRPr="00BF4AF8">
        <w:rPr>
          <w:rFonts w:ascii="Times New Roman" w:hAnsi="Times New Roman" w:cs="Times New Roman"/>
          <w:szCs w:val="24"/>
        </w:rPr>
        <w:t xml:space="preserve"> ____</w:t>
      </w:r>
      <w:r w:rsidR="00184811">
        <w:rPr>
          <w:rFonts w:ascii="Times New Roman" w:hAnsi="Times New Roman" w:cs="Times New Roman"/>
          <w:szCs w:val="24"/>
        </w:rPr>
        <w:t>__</w:t>
      </w:r>
      <w:r w:rsidRPr="00BF4AF8">
        <w:rPr>
          <w:rFonts w:ascii="Times New Roman" w:hAnsi="Times New Roman" w:cs="Times New Roman"/>
          <w:szCs w:val="24"/>
        </w:rPr>
        <w:t>__ Продавец передал, а Покупатель принял</w:t>
      </w:r>
      <w:r>
        <w:rPr>
          <w:rFonts w:ascii="Times New Roman" w:hAnsi="Times New Roman" w:cs="Times New Roman"/>
          <w:szCs w:val="24"/>
        </w:rPr>
        <w:t xml:space="preserve"> </w:t>
      </w:r>
      <w:r w:rsidRPr="00BF4AF8">
        <w:rPr>
          <w:rFonts w:ascii="Times New Roman" w:hAnsi="Times New Roman" w:cs="Times New Roman"/>
          <w:szCs w:val="24"/>
        </w:rPr>
        <w:t>следующ</w:t>
      </w:r>
      <w:r>
        <w:rPr>
          <w:rFonts w:ascii="Times New Roman" w:hAnsi="Times New Roman" w:cs="Times New Roman"/>
          <w:szCs w:val="24"/>
        </w:rPr>
        <w:t>е</w:t>
      </w:r>
      <w:r w:rsidRPr="00BF4AF8">
        <w:rPr>
          <w:rFonts w:ascii="Times New Roman" w:hAnsi="Times New Roman" w:cs="Times New Roman"/>
          <w:szCs w:val="24"/>
        </w:rPr>
        <w:t xml:space="preserve">е </w:t>
      </w:r>
      <w:r w:rsidR="007D3A08">
        <w:rPr>
          <w:rFonts w:ascii="Times New Roman" w:hAnsi="Times New Roman" w:cs="Times New Roman"/>
          <w:szCs w:val="24"/>
        </w:rPr>
        <w:t>Имущество</w:t>
      </w:r>
      <w:r w:rsidRPr="00BF4AF8">
        <w:rPr>
          <w:rFonts w:ascii="Times New Roman" w:hAnsi="Times New Roman" w:cs="Times New Roman"/>
          <w:szCs w:val="24"/>
        </w:rPr>
        <w:t>:</w:t>
      </w:r>
    </w:p>
    <w:p w:rsidR="00A82E11" w:rsidRDefault="00A82E11" w:rsidP="00A82E11">
      <w:pPr>
        <w:pStyle w:val="ConsPlusNormal"/>
        <w:ind w:firstLine="540"/>
        <w:jc w:val="both"/>
        <w:rPr>
          <w:rFonts w:ascii="Times New Roman" w:hAnsi="Times New Roman" w:cs="Times New Roman"/>
          <w:sz w:val="24"/>
          <w:szCs w:val="24"/>
        </w:rPr>
      </w:pPr>
      <w:r w:rsidRPr="00A82E11">
        <w:rPr>
          <w:rFonts w:ascii="Times New Roman" w:hAnsi="Times New Roman" w:cs="Times New Roman"/>
          <w:sz w:val="24"/>
          <w:szCs w:val="24"/>
        </w:rPr>
        <w:t xml:space="preserve">Машина </w:t>
      </w:r>
      <w:proofErr w:type="spellStart"/>
      <w:r w:rsidRPr="00A82E11">
        <w:rPr>
          <w:rFonts w:ascii="Times New Roman" w:hAnsi="Times New Roman" w:cs="Times New Roman"/>
          <w:sz w:val="24"/>
          <w:szCs w:val="24"/>
        </w:rPr>
        <w:t>рубительная</w:t>
      </w:r>
      <w:proofErr w:type="spellEnd"/>
      <w:r w:rsidRPr="00A82E11">
        <w:rPr>
          <w:rFonts w:ascii="Times New Roman" w:hAnsi="Times New Roman" w:cs="Times New Roman"/>
          <w:sz w:val="24"/>
          <w:szCs w:val="24"/>
        </w:rPr>
        <w:t xml:space="preserve"> с приводом от вала отбора мощности, передвижная с ручной подачей «</w:t>
      </w:r>
      <w:proofErr w:type="spellStart"/>
      <w:r w:rsidRPr="00A82E11">
        <w:rPr>
          <w:rFonts w:ascii="Times New Roman" w:hAnsi="Times New Roman" w:cs="Times New Roman"/>
          <w:sz w:val="24"/>
          <w:szCs w:val="24"/>
        </w:rPr>
        <w:t>Farmi</w:t>
      </w:r>
      <w:proofErr w:type="spellEnd"/>
      <w:r w:rsidRPr="00A82E11">
        <w:rPr>
          <w:rFonts w:ascii="Times New Roman" w:hAnsi="Times New Roman" w:cs="Times New Roman"/>
          <w:sz w:val="24"/>
          <w:szCs w:val="24"/>
        </w:rPr>
        <w:t xml:space="preserve"> </w:t>
      </w:r>
      <w:proofErr w:type="spellStart"/>
      <w:r w:rsidRPr="00A82E11">
        <w:rPr>
          <w:rFonts w:ascii="Times New Roman" w:hAnsi="Times New Roman" w:cs="Times New Roman"/>
          <w:sz w:val="24"/>
          <w:szCs w:val="24"/>
        </w:rPr>
        <w:t>Forest</w:t>
      </w:r>
      <w:proofErr w:type="spellEnd"/>
      <w:r w:rsidRPr="00A82E11">
        <w:rPr>
          <w:rFonts w:ascii="Times New Roman" w:hAnsi="Times New Roman" w:cs="Times New Roman"/>
          <w:sz w:val="24"/>
          <w:szCs w:val="24"/>
        </w:rPr>
        <w:t xml:space="preserve"> </w:t>
      </w:r>
      <w:proofErr w:type="spellStart"/>
      <w:r w:rsidRPr="00A82E11">
        <w:rPr>
          <w:rFonts w:ascii="Times New Roman" w:hAnsi="Times New Roman" w:cs="Times New Roman"/>
          <w:sz w:val="24"/>
          <w:szCs w:val="24"/>
        </w:rPr>
        <w:t>Corporation</w:t>
      </w:r>
      <w:proofErr w:type="spellEnd"/>
      <w:r w:rsidRPr="00A82E11">
        <w:rPr>
          <w:rFonts w:ascii="Times New Roman" w:hAnsi="Times New Roman" w:cs="Times New Roman"/>
          <w:sz w:val="24"/>
          <w:szCs w:val="24"/>
        </w:rPr>
        <w:t xml:space="preserve"> F180»</w:t>
      </w:r>
      <w:r>
        <w:rPr>
          <w:rFonts w:ascii="Times New Roman" w:hAnsi="Times New Roman" w:cs="Times New Roman"/>
          <w:sz w:val="24"/>
          <w:szCs w:val="24"/>
        </w:rPr>
        <w:t>.</w:t>
      </w:r>
    </w:p>
    <w:p w:rsidR="00A82E11" w:rsidRDefault="00A82E11" w:rsidP="00A82E11">
      <w:pPr>
        <w:pStyle w:val="ConsPlusNormal"/>
        <w:ind w:firstLine="540"/>
        <w:jc w:val="both"/>
        <w:rPr>
          <w:rFonts w:ascii="Times New Roman" w:hAnsi="Times New Roman" w:cs="Times New Roman"/>
          <w:sz w:val="24"/>
          <w:szCs w:val="24"/>
        </w:rPr>
      </w:pPr>
    </w:p>
    <w:p w:rsidR="00165B92" w:rsidRPr="00BF4AF8" w:rsidRDefault="00165B92" w:rsidP="00A82E11">
      <w:pPr>
        <w:pStyle w:val="ConsPlusNormal"/>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Продавец передал</w:t>
      </w:r>
      <w:r w:rsidR="00CB2872">
        <w:rPr>
          <w:rFonts w:ascii="Times New Roman" w:hAnsi="Times New Roman" w:cs="Times New Roman"/>
          <w:sz w:val="24"/>
          <w:szCs w:val="24"/>
        </w:rPr>
        <w:t>,</w:t>
      </w:r>
      <w:r>
        <w:rPr>
          <w:rFonts w:ascii="Times New Roman" w:hAnsi="Times New Roman" w:cs="Times New Roman"/>
          <w:sz w:val="24"/>
          <w:szCs w:val="24"/>
        </w:rPr>
        <w:t xml:space="preserve"> а Покупатель получил документы на </w:t>
      </w:r>
      <w:r w:rsidR="007D3A08">
        <w:rPr>
          <w:rFonts w:ascii="Times New Roman" w:hAnsi="Times New Roman" w:cs="Times New Roman"/>
          <w:sz w:val="24"/>
          <w:szCs w:val="24"/>
        </w:rPr>
        <w:t>указанное Имущество (</w:t>
      </w:r>
      <w:r w:rsidR="007D3A08" w:rsidRPr="007D3A08">
        <w:rPr>
          <w:rFonts w:ascii="Times New Roman" w:hAnsi="Times New Roman" w:cs="Times New Roman"/>
          <w:i/>
          <w:sz w:val="24"/>
          <w:szCs w:val="24"/>
        </w:rPr>
        <w:t>при наличии таковых</w:t>
      </w:r>
      <w:r w:rsidR="007D3A08">
        <w:rPr>
          <w:rFonts w:ascii="Times New Roman" w:hAnsi="Times New Roman" w:cs="Times New Roman"/>
          <w:sz w:val="24"/>
          <w:szCs w:val="24"/>
        </w:rPr>
        <w:t>)</w:t>
      </w:r>
      <w:r>
        <w:rPr>
          <w:rFonts w:ascii="Times New Roman" w:hAnsi="Times New Roman" w:cs="Times New Roman"/>
          <w:sz w:val="24"/>
          <w:szCs w:val="24"/>
        </w:rPr>
        <w:t xml:space="preserve">, в частности, </w:t>
      </w:r>
      <w:r w:rsidR="007D3A08">
        <w:rPr>
          <w:rFonts w:ascii="Times New Roman" w:hAnsi="Times New Roman" w:cs="Times New Roman"/>
          <w:sz w:val="24"/>
          <w:szCs w:val="24"/>
        </w:rPr>
        <w:t>________________</w:t>
      </w:r>
      <w:r>
        <w:rPr>
          <w:rFonts w:ascii="Times New Roman" w:hAnsi="Times New Roman" w:cs="Times New Roman"/>
          <w:sz w:val="24"/>
          <w:szCs w:val="24"/>
        </w:rPr>
        <w:t>.</w:t>
      </w:r>
    </w:p>
    <w:p w:rsidR="00165B92" w:rsidRPr="00BF4AF8" w:rsidRDefault="00A82E11" w:rsidP="00A82E11">
      <w:pPr>
        <w:pStyle w:val="ConsPlusNormal"/>
        <w:ind w:firstLine="540"/>
        <w:jc w:val="both"/>
        <w:rPr>
          <w:rFonts w:ascii="Times New Roman" w:hAnsi="Times New Roman" w:cs="Times New Roman"/>
          <w:sz w:val="24"/>
        </w:rPr>
      </w:pPr>
      <w:r w:rsidRPr="00A82E11">
        <w:rPr>
          <w:rFonts w:ascii="Times New Roman" w:hAnsi="Times New Roman" w:cs="Times New Roman"/>
          <w:sz w:val="24"/>
        </w:rPr>
        <w:t>3.</w:t>
      </w:r>
      <w:r>
        <w:rPr>
          <w:rFonts w:ascii="Times New Roman" w:hAnsi="Times New Roman" w:cs="Times New Roman"/>
          <w:sz w:val="24"/>
        </w:rPr>
        <w:t xml:space="preserve"> </w:t>
      </w:r>
      <w:r w:rsidR="00165B92" w:rsidRPr="00BF4AF8">
        <w:rPr>
          <w:rFonts w:ascii="Times New Roman" w:hAnsi="Times New Roman" w:cs="Times New Roman"/>
          <w:sz w:val="24"/>
        </w:rPr>
        <w:t>Претензий к Продавцу, в том числе имущественных, Покупатель не имеет.</w:t>
      </w:r>
    </w:p>
    <w:p w:rsidR="00165B92" w:rsidRPr="00BF4AF8" w:rsidRDefault="00A82E11" w:rsidP="00165B92">
      <w:pPr>
        <w:pStyle w:val="ConsPlusNormal"/>
        <w:ind w:firstLine="540"/>
        <w:jc w:val="both"/>
        <w:rPr>
          <w:rFonts w:ascii="Times New Roman" w:hAnsi="Times New Roman" w:cs="Times New Roman"/>
          <w:sz w:val="24"/>
        </w:rPr>
      </w:pPr>
      <w:r>
        <w:rPr>
          <w:rFonts w:ascii="Times New Roman" w:hAnsi="Times New Roman" w:cs="Times New Roman"/>
          <w:sz w:val="24"/>
        </w:rPr>
        <w:t xml:space="preserve">4. </w:t>
      </w:r>
      <w:r w:rsidR="00165B92" w:rsidRPr="00BF4AF8">
        <w:rPr>
          <w:rFonts w:ascii="Times New Roman" w:hAnsi="Times New Roman" w:cs="Times New Roman"/>
          <w:sz w:val="24"/>
        </w:rPr>
        <w:t>Настоящий Акт составлен в 2 (двух) экземплярах, по одному для каждой из Сторон.</w:t>
      </w:r>
    </w:p>
    <w:p w:rsidR="00165B92" w:rsidRDefault="00165B92" w:rsidP="00165B92">
      <w:pPr>
        <w:spacing w:after="0" w:line="240" w:lineRule="auto"/>
        <w:rPr>
          <w:rFonts w:ascii="Times New Roman" w:hAnsi="Times New Roman" w:cs="Times New Roman"/>
          <w:szCs w:val="24"/>
        </w:rPr>
      </w:pPr>
    </w:p>
    <w:tbl>
      <w:tblPr>
        <w:tblW w:w="21308" w:type="dxa"/>
        <w:tblLook w:val="01E0" w:firstRow="1" w:lastRow="1" w:firstColumn="1" w:lastColumn="1" w:noHBand="0" w:noVBand="0"/>
      </w:tblPr>
      <w:tblGrid>
        <w:gridCol w:w="10388"/>
        <w:gridCol w:w="10920"/>
      </w:tblGrid>
      <w:tr w:rsidR="00165B92" w:rsidRPr="005E0EC1" w:rsidTr="0080142F">
        <w:trPr>
          <w:trHeight w:val="1508"/>
        </w:trPr>
        <w:tc>
          <w:tcPr>
            <w:tcW w:w="10388" w:type="dxa"/>
          </w:tcPr>
          <w:p w:rsidR="00165B92" w:rsidRDefault="00165B92" w:rsidP="002B5522">
            <w:pPr>
              <w:spacing w:after="0" w:line="240" w:lineRule="auto"/>
              <w:jc w:val="center"/>
              <w:rPr>
                <w:rFonts w:ascii="Times New Roman" w:hAnsi="Times New Roman" w:cs="Times New Roman"/>
                <w:szCs w:val="24"/>
              </w:rPr>
            </w:pPr>
            <w:r>
              <w:rPr>
                <w:rFonts w:ascii="Times New Roman" w:hAnsi="Times New Roman" w:cs="Times New Roman"/>
                <w:szCs w:val="24"/>
              </w:rPr>
              <w:t>ПОДПИСИ СТОРОН:</w:t>
            </w:r>
          </w:p>
          <w:p w:rsidR="004458C2" w:rsidRDefault="004458C2" w:rsidP="002B5522">
            <w:pPr>
              <w:spacing w:after="0" w:line="240" w:lineRule="auto"/>
              <w:jc w:val="center"/>
              <w:rPr>
                <w:rFonts w:ascii="Times New Roman" w:hAnsi="Times New Roman" w:cs="Times New Roman"/>
                <w:szCs w:val="24"/>
              </w:rPr>
            </w:pPr>
          </w:p>
          <w:p w:rsidR="004458C2" w:rsidRDefault="004458C2" w:rsidP="002B5522">
            <w:pPr>
              <w:spacing w:after="0" w:line="240" w:lineRule="auto"/>
              <w:jc w:val="center"/>
            </w:pPr>
          </w:p>
          <w:tbl>
            <w:tblPr>
              <w:tblW w:w="10172" w:type="dxa"/>
              <w:tblLook w:val="01E0" w:firstRow="1" w:lastRow="1" w:firstColumn="1" w:lastColumn="1" w:noHBand="0" w:noVBand="0"/>
            </w:tblPr>
            <w:tblGrid>
              <w:gridCol w:w="4820"/>
              <w:gridCol w:w="5352"/>
            </w:tblGrid>
            <w:tr w:rsidR="00165B92" w:rsidRPr="00257A21" w:rsidTr="002B5522">
              <w:trPr>
                <w:trHeight w:val="1508"/>
              </w:trPr>
              <w:tc>
                <w:tcPr>
                  <w:tcW w:w="4820" w:type="dxa"/>
                </w:tcPr>
                <w:p w:rsidR="00165B92" w:rsidRDefault="00165B92" w:rsidP="002B5522">
                  <w:pPr>
                    <w:tabs>
                      <w:tab w:val="left" w:leader="underscore" w:pos="0"/>
                    </w:tabs>
                    <w:suppressAutoHyphens/>
                    <w:spacing w:after="0" w:line="240" w:lineRule="auto"/>
                    <w:rPr>
                      <w:rFonts w:ascii="Times New Roman" w:eastAsia="Times New Roman" w:hAnsi="Times New Roman" w:cs="Times New Roman"/>
                      <w:b/>
                      <w:szCs w:val="24"/>
                      <w:lang w:eastAsia="ar-SA"/>
                    </w:rPr>
                  </w:pPr>
                  <w:r w:rsidRPr="00BF4AF8">
                    <w:rPr>
                      <w:rFonts w:ascii="Times New Roman" w:eastAsia="Times New Roman" w:hAnsi="Times New Roman" w:cs="Times New Roman"/>
                      <w:b/>
                      <w:szCs w:val="24"/>
                      <w:lang w:eastAsia="ar-SA"/>
                    </w:rPr>
                    <w:t>Продавец</w:t>
                  </w:r>
                </w:p>
                <w:p w:rsidR="00165B92" w:rsidRDefault="00165B92" w:rsidP="002B5522">
                  <w:pPr>
                    <w:tabs>
                      <w:tab w:val="left" w:leader="underscore" w:pos="0"/>
                    </w:tabs>
                    <w:suppressAutoHyphens/>
                    <w:spacing w:after="0" w:line="240" w:lineRule="auto"/>
                    <w:rPr>
                      <w:rFonts w:ascii="Times New Roman" w:eastAsia="Times New Roman" w:hAnsi="Times New Roman" w:cs="Times New Roman"/>
                      <w:szCs w:val="24"/>
                      <w:lang w:eastAsia="ar-SA"/>
                    </w:rPr>
                  </w:pPr>
                </w:p>
                <w:p w:rsidR="00165B92" w:rsidRPr="00257A21" w:rsidRDefault="00165B92" w:rsidP="002B5522">
                  <w:pPr>
                    <w:tabs>
                      <w:tab w:val="left" w:leader="underscore" w:pos="0"/>
                    </w:tabs>
                    <w:suppressAutoHyphens/>
                    <w:spacing w:after="0" w:line="240" w:lineRule="auto"/>
                    <w:rPr>
                      <w:rFonts w:ascii="Times New Roman" w:eastAsia="Times New Roman" w:hAnsi="Times New Roman" w:cs="Times New Roman"/>
                      <w:szCs w:val="24"/>
                      <w:lang w:eastAsia="ar-SA"/>
                    </w:rPr>
                  </w:pPr>
                </w:p>
                <w:p w:rsidR="00165B92" w:rsidRPr="00257A21" w:rsidRDefault="00165B92" w:rsidP="008156B5">
                  <w:pPr>
                    <w:suppressAutoHyphens/>
                    <w:spacing w:after="0" w:line="240" w:lineRule="auto"/>
                    <w:rPr>
                      <w:rFonts w:ascii="Times New Roman" w:eastAsia="Times New Roman" w:hAnsi="Times New Roman" w:cs="Times New Roman"/>
                      <w:szCs w:val="24"/>
                      <w:lang w:eastAsia="ar-SA"/>
                    </w:rPr>
                  </w:pPr>
                  <w:r w:rsidRPr="00257A21">
                    <w:rPr>
                      <w:rFonts w:ascii="Times New Roman" w:eastAsia="Times New Roman" w:hAnsi="Times New Roman" w:cs="Times New Roman"/>
                      <w:szCs w:val="24"/>
                      <w:lang w:eastAsia="ar-SA"/>
                    </w:rPr>
                    <w:t>_________________ /</w:t>
                  </w:r>
                  <w:r w:rsidR="00CB2872">
                    <w:rPr>
                      <w:rFonts w:ascii="Times New Roman" w:eastAsia="Times New Roman" w:hAnsi="Times New Roman" w:cs="Times New Roman"/>
                      <w:szCs w:val="24"/>
                      <w:lang w:eastAsia="ar-SA"/>
                    </w:rPr>
                    <w:t>_________________</w:t>
                  </w:r>
                  <w:r w:rsidRPr="00257A21">
                    <w:rPr>
                      <w:rFonts w:ascii="Times New Roman" w:eastAsia="Times New Roman" w:hAnsi="Times New Roman" w:cs="Times New Roman"/>
                      <w:szCs w:val="24"/>
                      <w:lang w:eastAsia="ar-SA"/>
                    </w:rPr>
                    <w:t>/</w:t>
                  </w:r>
                </w:p>
              </w:tc>
              <w:tc>
                <w:tcPr>
                  <w:tcW w:w="5352" w:type="dxa"/>
                </w:tcPr>
                <w:p w:rsidR="00165B92" w:rsidRPr="00BF4AF8" w:rsidRDefault="00165B92" w:rsidP="002B5522">
                  <w:pPr>
                    <w:tabs>
                      <w:tab w:val="left" w:leader="underscore" w:pos="0"/>
                    </w:tabs>
                    <w:suppressAutoHyphens/>
                    <w:spacing w:after="0" w:line="240" w:lineRule="auto"/>
                    <w:rPr>
                      <w:rFonts w:ascii="Times New Roman" w:eastAsia="Times New Roman" w:hAnsi="Times New Roman" w:cs="Times New Roman"/>
                      <w:b/>
                      <w:szCs w:val="24"/>
                      <w:lang w:eastAsia="ar-SA"/>
                    </w:rPr>
                  </w:pPr>
                  <w:r w:rsidRPr="00BF4AF8">
                    <w:rPr>
                      <w:rFonts w:ascii="Times New Roman" w:eastAsia="Times New Roman" w:hAnsi="Times New Roman" w:cs="Times New Roman"/>
                      <w:b/>
                      <w:szCs w:val="24"/>
                      <w:lang w:eastAsia="ar-SA"/>
                    </w:rPr>
                    <w:t>Покупатель</w:t>
                  </w:r>
                </w:p>
                <w:p w:rsidR="00165B92" w:rsidRDefault="00165B92" w:rsidP="002B5522">
                  <w:pPr>
                    <w:tabs>
                      <w:tab w:val="left" w:leader="underscore" w:pos="0"/>
                    </w:tabs>
                    <w:suppressAutoHyphens/>
                    <w:spacing w:after="0" w:line="240" w:lineRule="auto"/>
                    <w:rPr>
                      <w:rFonts w:ascii="Times New Roman" w:eastAsia="Times New Roman" w:hAnsi="Times New Roman" w:cs="Times New Roman"/>
                      <w:szCs w:val="24"/>
                      <w:lang w:eastAsia="ar-SA"/>
                    </w:rPr>
                  </w:pPr>
                </w:p>
                <w:p w:rsidR="00165B92" w:rsidRPr="00257A21" w:rsidRDefault="00165B92" w:rsidP="002B5522">
                  <w:pPr>
                    <w:tabs>
                      <w:tab w:val="left" w:leader="underscore" w:pos="0"/>
                    </w:tabs>
                    <w:suppressAutoHyphens/>
                    <w:spacing w:after="0" w:line="240" w:lineRule="auto"/>
                    <w:rPr>
                      <w:rFonts w:ascii="Times New Roman" w:eastAsia="Times New Roman" w:hAnsi="Times New Roman" w:cs="Times New Roman"/>
                      <w:szCs w:val="24"/>
                      <w:lang w:eastAsia="ar-SA"/>
                    </w:rPr>
                  </w:pPr>
                </w:p>
                <w:p w:rsidR="00165B92" w:rsidRPr="00257A21" w:rsidRDefault="00165B92" w:rsidP="007D3A08">
                  <w:pPr>
                    <w:tabs>
                      <w:tab w:val="left" w:leader="underscore" w:pos="0"/>
                    </w:tabs>
                    <w:suppressAutoHyphens/>
                    <w:spacing w:after="0" w:line="240" w:lineRule="auto"/>
                    <w:rPr>
                      <w:rFonts w:ascii="Times New Roman" w:eastAsia="Times New Roman" w:hAnsi="Times New Roman" w:cs="Times New Roman"/>
                      <w:szCs w:val="24"/>
                      <w:lang w:eastAsia="ar-SA"/>
                    </w:rPr>
                  </w:pPr>
                  <w:r w:rsidRPr="00257A21">
                    <w:rPr>
                      <w:rFonts w:ascii="Times New Roman" w:eastAsia="Times New Roman" w:hAnsi="Times New Roman" w:cs="Times New Roman"/>
                      <w:szCs w:val="24"/>
                      <w:lang w:eastAsia="ar-SA"/>
                    </w:rPr>
                    <w:t>_________________ /</w:t>
                  </w:r>
                  <w:r w:rsidR="007D3A08">
                    <w:rPr>
                      <w:rFonts w:ascii="Times New Roman" w:eastAsia="Times New Roman" w:hAnsi="Times New Roman" w:cs="Times New Roman"/>
                      <w:szCs w:val="24"/>
                      <w:lang w:eastAsia="ar-SA"/>
                    </w:rPr>
                    <w:t>_____________</w:t>
                  </w:r>
                  <w:r w:rsidRPr="00257A21">
                    <w:rPr>
                      <w:rFonts w:ascii="Times New Roman" w:eastAsia="Times New Roman" w:hAnsi="Times New Roman" w:cs="Times New Roman"/>
                      <w:szCs w:val="24"/>
                      <w:lang w:eastAsia="ar-SA"/>
                    </w:rPr>
                    <w:t>/</w:t>
                  </w:r>
                </w:p>
              </w:tc>
            </w:tr>
          </w:tbl>
          <w:p w:rsidR="00165B92" w:rsidRPr="005E0EC1" w:rsidRDefault="00165B92" w:rsidP="002B5522">
            <w:pPr>
              <w:suppressAutoHyphens/>
              <w:spacing w:after="0" w:line="240" w:lineRule="auto"/>
              <w:rPr>
                <w:rFonts w:ascii="Times New Roman" w:eastAsia="Times New Roman" w:hAnsi="Times New Roman" w:cs="Times New Roman"/>
                <w:szCs w:val="24"/>
                <w:lang w:eastAsia="ar-SA"/>
              </w:rPr>
            </w:pPr>
          </w:p>
        </w:tc>
        <w:tc>
          <w:tcPr>
            <w:tcW w:w="10920" w:type="dxa"/>
          </w:tcPr>
          <w:tbl>
            <w:tblPr>
              <w:tblW w:w="10704" w:type="dxa"/>
              <w:tblLook w:val="01E0" w:firstRow="1" w:lastRow="1" w:firstColumn="1" w:lastColumn="1" w:noHBand="0" w:noVBand="0"/>
            </w:tblPr>
            <w:tblGrid>
              <w:gridCol w:w="5352"/>
              <w:gridCol w:w="5352"/>
            </w:tblGrid>
            <w:tr w:rsidR="00165B92" w:rsidRPr="00257A21" w:rsidTr="002B5522">
              <w:trPr>
                <w:trHeight w:val="1508"/>
              </w:trPr>
              <w:tc>
                <w:tcPr>
                  <w:tcW w:w="5352" w:type="dxa"/>
                </w:tcPr>
                <w:p w:rsidR="00165B92" w:rsidRPr="00257A21" w:rsidRDefault="00165B92" w:rsidP="002B5522">
                  <w:pPr>
                    <w:suppressAutoHyphens/>
                    <w:spacing w:after="0" w:line="240" w:lineRule="auto"/>
                    <w:rPr>
                      <w:rFonts w:ascii="Times New Roman" w:eastAsia="Times New Roman" w:hAnsi="Times New Roman" w:cs="Times New Roman"/>
                      <w:szCs w:val="24"/>
                      <w:lang w:eastAsia="ar-SA"/>
                    </w:rPr>
                  </w:pPr>
                </w:p>
              </w:tc>
              <w:tc>
                <w:tcPr>
                  <w:tcW w:w="5352" w:type="dxa"/>
                </w:tcPr>
                <w:p w:rsidR="00165B92" w:rsidRPr="00257A21" w:rsidRDefault="00165B92" w:rsidP="002B5522">
                  <w:pPr>
                    <w:tabs>
                      <w:tab w:val="left" w:leader="underscore" w:pos="0"/>
                    </w:tabs>
                    <w:suppressAutoHyphens/>
                    <w:spacing w:after="0" w:line="240" w:lineRule="auto"/>
                    <w:rPr>
                      <w:rFonts w:ascii="Times New Roman" w:eastAsia="Times New Roman" w:hAnsi="Times New Roman" w:cs="Times New Roman"/>
                      <w:szCs w:val="24"/>
                      <w:lang w:eastAsia="ar-SA"/>
                    </w:rPr>
                  </w:pPr>
                </w:p>
              </w:tc>
            </w:tr>
          </w:tbl>
          <w:p w:rsidR="00165B92" w:rsidRPr="005E0EC1" w:rsidRDefault="00165B92" w:rsidP="002B5522">
            <w:pPr>
              <w:suppressAutoHyphens/>
              <w:spacing w:after="0" w:line="240" w:lineRule="auto"/>
              <w:jc w:val="both"/>
              <w:rPr>
                <w:rFonts w:ascii="Times New Roman" w:eastAsia="Times New Roman" w:hAnsi="Times New Roman" w:cs="Times New Roman"/>
                <w:szCs w:val="24"/>
                <w:lang w:eastAsia="ar-SA"/>
              </w:rPr>
            </w:pPr>
          </w:p>
        </w:tc>
      </w:tr>
    </w:tbl>
    <w:p w:rsidR="00165B92" w:rsidRPr="00310A7A" w:rsidRDefault="00165B92" w:rsidP="00165B92">
      <w:pPr>
        <w:pStyle w:val="ConsPlusNormal"/>
        <w:jc w:val="both"/>
        <w:rPr>
          <w:rFonts w:ascii="Times New Roman" w:hAnsi="Times New Roman" w:cs="Times New Roman"/>
          <w:sz w:val="24"/>
          <w:szCs w:val="24"/>
        </w:rPr>
      </w:pPr>
    </w:p>
    <w:sectPr w:rsidR="00165B92" w:rsidRPr="00310A7A" w:rsidSect="002B552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EF" w:rsidRDefault="009D15EF" w:rsidP="00CB2872">
      <w:pPr>
        <w:spacing w:after="0" w:line="240" w:lineRule="auto"/>
      </w:pPr>
      <w:r>
        <w:separator/>
      </w:r>
    </w:p>
  </w:endnote>
  <w:endnote w:type="continuationSeparator" w:id="0">
    <w:p w:rsidR="009D15EF" w:rsidRDefault="009D15EF" w:rsidP="00CB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58907"/>
      <w:docPartObj>
        <w:docPartGallery w:val="Page Numbers (Bottom of Page)"/>
        <w:docPartUnique/>
      </w:docPartObj>
    </w:sdtPr>
    <w:sdtEndPr/>
    <w:sdtContent>
      <w:p w:rsidR="00CB2872" w:rsidRDefault="00CB2872">
        <w:pPr>
          <w:pStyle w:val="aa"/>
          <w:jc w:val="center"/>
        </w:pPr>
        <w:r>
          <w:fldChar w:fldCharType="begin"/>
        </w:r>
        <w:r>
          <w:instrText>PAGE   \* MERGEFORMAT</w:instrText>
        </w:r>
        <w:r>
          <w:fldChar w:fldCharType="separate"/>
        </w:r>
        <w:r w:rsidR="00803318">
          <w:rPr>
            <w:noProof/>
          </w:rPr>
          <w:t>2</w:t>
        </w:r>
        <w:r>
          <w:fldChar w:fldCharType="end"/>
        </w:r>
      </w:p>
    </w:sdtContent>
  </w:sdt>
  <w:p w:rsidR="00CB2872" w:rsidRDefault="00CB28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EF" w:rsidRDefault="009D15EF" w:rsidP="00CB2872">
      <w:pPr>
        <w:spacing w:after="0" w:line="240" w:lineRule="auto"/>
      </w:pPr>
      <w:r>
        <w:separator/>
      </w:r>
    </w:p>
  </w:footnote>
  <w:footnote w:type="continuationSeparator" w:id="0">
    <w:p w:rsidR="009D15EF" w:rsidRDefault="009D15EF" w:rsidP="00CB2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809"/>
    <w:multiLevelType w:val="hybridMultilevel"/>
    <w:tmpl w:val="9A0EA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7508A"/>
    <w:multiLevelType w:val="hybridMultilevel"/>
    <w:tmpl w:val="28E2D826"/>
    <w:lvl w:ilvl="0" w:tplc="3DC8B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4F0463"/>
    <w:multiLevelType w:val="hybridMultilevel"/>
    <w:tmpl w:val="D61811EC"/>
    <w:lvl w:ilvl="0" w:tplc="D70C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ртымова Татьяна Антоновна">
    <w15:presenceInfo w15:providerId="AD" w15:userId="S-1-5-21-1752171515-2476066778-3332485904-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7A"/>
    <w:rsid w:val="00027491"/>
    <w:rsid w:val="00067545"/>
    <w:rsid w:val="00067A36"/>
    <w:rsid w:val="00146DBF"/>
    <w:rsid w:val="00151D9F"/>
    <w:rsid w:val="00165B92"/>
    <w:rsid w:val="00184811"/>
    <w:rsid w:val="001D1686"/>
    <w:rsid w:val="001D7E19"/>
    <w:rsid w:val="001E6508"/>
    <w:rsid w:val="00261510"/>
    <w:rsid w:val="002B5522"/>
    <w:rsid w:val="00310A7A"/>
    <w:rsid w:val="00434215"/>
    <w:rsid w:val="004458C2"/>
    <w:rsid w:val="004932DA"/>
    <w:rsid w:val="004C1977"/>
    <w:rsid w:val="004F46FF"/>
    <w:rsid w:val="005152DC"/>
    <w:rsid w:val="00521204"/>
    <w:rsid w:val="005A3B53"/>
    <w:rsid w:val="0067659B"/>
    <w:rsid w:val="00716585"/>
    <w:rsid w:val="00771C8F"/>
    <w:rsid w:val="007912B7"/>
    <w:rsid w:val="007A2A9F"/>
    <w:rsid w:val="007D3A08"/>
    <w:rsid w:val="007F4BC4"/>
    <w:rsid w:val="0080142F"/>
    <w:rsid w:val="00803318"/>
    <w:rsid w:val="00805700"/>
    <w:rsid w:val="00807A60"/>
    <w:rsid w:val="008156B5"/>
    <w:rsid w:val="00860AEA"/>
    <w:rsid w:val="00980F85"/>
    <w:rsid w:val="009A1CE6"/>
    <w:rsid w:val="009D15EF"/>
    <w:rsid w:val="00A71100"/>
    <w:rsid w:val="00A82E11"/>
    <w:rsid w:val="00AA655F"/>
    <w:rsid w:val="00AF2F3F"/>
    <w:rsid w:val="00B144FE"/>
    <w:rsid w:val="00B409CD"/>
    <w:rsid w:val="00B86A8B"/>
    <w:rsid w:val="00B9045B"/>
    <w:rsid w:val="00BC634A"/>
    <w:rsid w:val="00BF5495"/>
    <w:rsid w:val="00BF5ACB"/>
    <w:rsid w:val="00C515B2"/>
    <w:rsid w:val="00C73A9B"/>
    <w:rsid w:val="00CB2872"/>
    <w:rsid w:val="00D1360D"/>
    <w:rsid w:val="00D35DA6"/>
    <w:rsid w:val="00DC1860"/>
    <w:rsid w:val="00DC652B"/>
    <w:rsid w:val="00E03F95"/>
    <w:rsid w:val="00E122BE"/>
    <w:rsid w:val="00E42222"/>
    <w:rsid w:val="00E63346"/>
    <w:rsid w:val="00EB10E8"/>
    <w:rsid w:val="00EB56D6"/>
    <w:rsid w:val="00EF5297"/>
    <w:rsid w:val="00F70BC1"/>
    <w:rsid w:val="00F908AF"/>
    <w:rsid w:val="00FA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2F"/>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A7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C1860"/>
    <w:rPr>
      <w:color w:val="0563C1" w:themeColor="hyperlink"/>
      <w:u w:val="single"/>
    </w:rPr>
  </w:style>
  <w:style w:type="paragraph" w:styleId="a4">
    <w:name w:val="No Spacing"/>
    <w:uiPriority w:val="1"/>
    <w:qFormat/>
    <w:rsid w:val="007F4BC4"/>
    <w:pPr>
      <w:spacing w:after="0" w:line="240" w:lineRule="auto"/>
    </w:pPr>
    <w:rPr>
      <w:rFonts w:ascii="Arial Narrow" w:hAnsi="Arial Narrow"/>
      <w:sz w:val="24"/>
    </w:rPr>
  </w:style>
  <w:style w:type="table" w:styleId="a5">
    <w:name w:val="Table Grid"/>
    <w:basedOn w:val="a1"/>
    <w:uiPriority w:val="39"/>
    <w:rsid w:val="00165B9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aliases w:val="текст таблицы Знак,Текст в рамке Знак,Подпись1 Знак1,bt Знак,Подпись1 Знак Знак Знак,Подпись1 Знак Знак1,Подпись1 Знак Знак Знак Знак Знак Знак Знак Знак Знак Знак,Подпись1 Знак Знак Знак Знак Знак Знак Знак1,Знак Знак Знак Знак"/>
    <w:basedOn w:val="a0"/>
    <w:link w:val="a7"/>
    <w:semiHidden/>
    <w:locked/>
    <w:rsid w:val="0080142F"/>
    <w:rPr>
      <w:rFonts w:ascii="Times New Roman" w:eastAsia="Times New Roman" w:hAnsi="Times New Roman" w:cs="Times New Roman"/>
      <w:sz w:val="20"/>
      <w:szCs w:val="20"/>
    </w:rPr>
  </w:style>
  <w:style w:type="paragraph" w:styleId="a7">
    <w:name w:val="Body Text"/>
    <w:aliases w:val="текст таблицы,Текст в рамке,Подпись1,bt,Подпись1 Знак Знак,Подпись1 Знак,Подпись1 Знак Знак Знак Знак Знак Знак Знак Знак Знак,Подпись1 Знак Знак Знак Знак Знак Знак,Знак Знак Знак,Подпись1 Знак Знак Знак Знак Знак Знак Знак,Знак Знак,b"/>
    <w:basedOn w:val="a"/>
    <w:link w:val="a6"/>
    <w:semiHidden/>
    <w:unhideWhenUsed/>
    <w:qFormat/>
    <w:rsid w:val="0080142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1">
    <w:name w:val="Основной текст Знак1"/>
    <w:basedOn w:val="a0"/>
    <w:uiPriority w:val="99"/>
    <w:semiHidden/>
    <w:rsid w:val="0080142F"/>
    <w:rPr>
      <w:rFonts w:ascii="Arial Narrow" w:hAnsi="Arial Narrow"/>
      <w:sz w:val="24"/>
    </w:rPr>
  </w:style>
  <w:style w:type="paragraph" w:styleId="a8">
    <w:name w:val="header"/>
    <w:basedOn w:val="a"/>
    <w:link w:val="a9"/>
    <w:uiPriority w:val="99"/>
    <w:unhideWhenUsed/>
    <w:rsid w:val="00CB28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872"/>
    <w:rPr>
      <w:rFonts w:ascii="Arial Narrow" w:hAnsi="Arial Narrow"/>
      <w:sz w:val="24"/>
    </w:rPr>
  </w:style>
  <w:style w:type="paragraph" w:styleId="aa">
    <w:name w:val="footer"/>
    <w:basedOn w:val="a"/>
    <w:link w:val="ab"/>
    <w:uiPriority w:val="99"/>
    <w:unhideWhenUsed/>
    <w:rsid w:val="00CB28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872"/>
    <w:rPr>
      <w:rFonts w:ascii="Arial Narrow" w:hAnsi="Arial Narrow"/>
      <w:sz w:val="24"/>
    </w:rPr>
  </w:style>
  <w:style w:type="paragraph" w:styleId="ac">
    <w:name w:val="Balloon Text"/>
    <w:basedOn w:val="a"/>
    <w:link w:val="ad"/>
    <w:uiPriority w:val="99"/>
    <w:semiHidden/>
    <w:unhideWhenUsed/>
    <w:rsid w:val="008156B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56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2F"/>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A7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C1860"/>
    <w:rPr>
      <w:color w:val="0563C1" w:themeColor="hyperlink"/>
      <w:u w:val="single"/>
    </w:rPr>
  </w:style>
  <w:style w:type="paragraph" w:styleId="a4">
    <w:name w:val="No Spacing"/>
    <w:uiPriority w:val="1"/>
    <w:qFormat/>
    <w:rsid w:val="007F4BC4"/>
    <w:pPr>
      <w:spacing w:after="0" w:line="240" w:lineRule="auto"/>
    </w:pPr>
    <w:rPr>
      <w:rFonts w:ascii="Arial Narrow" w:hAnsi="Arial Narrow"/>
      <w:sz w:val="24"/>
    </w:rPr>
  </w:style>
  <w:style w:type="table" w:styleId="a5">
    <w:name w:val="Table Grid"/>
    <w:basedOn w:val="a1"/>
    <w:uiPriority w:val="39"/>
    <w:rsid w:val="00165B9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aliases w:val="текст таблицы Знак,Текст в рамке Знак,Подпись1 Знак1,bt Знак,Подпись1 Знак Знак Знак,Подпись1 Знак Знак1,Подпись1 Знак Знак Знак Знак Знак Знак Знак Знак Знак Знак,Подпись1 Знак Знак Знак Знак Знак Знак Знак1,Знак Знак Знак Знак"/>
    <w:basedOn w:val="a0"/>
    <w:link w:val="a7"/>
    <w:semiHidden/>
    <w:locked/>
    <w:rsid w:val="0080142F"/>
    <w:rPr>
      <w:rFonts w:ascii="Times New Roman" w:eastAsia="Times New Roman" w:hAnsi="Times New Roman" w:cs="Times New Roman"/>
      <w:sz w:val="20"/>
      <w:szCs w:val="20"/>
    </w:rPr>
  </w:style>
  <w:style w:type="paragraph" w:styleId="a7">
    <w:name w:val="Body Text"/>
    <w:aliases w:val="текст таблицы,Текст в рамке,Подпись1,bt,Подпись1 Знак Знак,Подпись1 Знак,Подпись1 Знак Знак Знак Знак Знак Знак Знак Знак Знак,Подпись1 Знак Знак Знак Знак Знак Знак,Знак Знак Знак,Подпись1 Знак Знак Знак Знак Знак Знак Знак,Знак Знак,b"/>
    <w:basedOn w:val="a"/>
    <w:link w:val="a6"/>
    <w:semiHidden/>
    <w:unhideWhenUsed/>
    <w:qFormat/>
    <w:rsid w:val="0080142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1">
    <w:name w:val="Основной текст Знак1"/>
    <w:basedOn w:val="a0"/>
    <w:uiPriority w:val="99"/>
    <w:semiHidden/>
    <w:rsid w:val="0080142F"/>
    <w:rPr>
      <w:rFonts w:ascii="Arial Narrow" w:hAnsi="Arial Narrow"/>
      <w:sz w:val="24"/>
    </w:rPr>
  </w:style>
  <w:style w:type="paragraph" w:styleId="a8">
    <w:name w:val="header"/>
    <w:basedOn w:val="a"/>
    <w:link w:val="a9"/>
    <w:uiPriority w:val="99"/>
    <w:unhideWhenUsed/>
    <w:rsid w:val="00CB28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872"/>
    <w:rPr>
      <w:rFonts w:ascii="Arial Narrow" w:hAnsi="Arial Narrow"/>
      <w:sz w:val="24"/>
    </w:rPr>
  </w:style>
  <w:style w:type="paragraph" w:styleId="aa">
    <w:name w:val="footer"/>
    <w:basedOn w:val="a"/>
    <w:link w:val="ab"/>
    <w:uiPriority w:val="99"/>
    <w:unhideWhenUsed/>
    <w:rsid w:val="00CB28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872"/>
    <w:rPr>
      <w:rFonts w:ascii="Arial Narrow" w:hAnsi="Arial Narrow"/>
      <w:sz w:val="24"/>
    </w:rPr>
  </w:style>
  <w:style w:type="paragraph" w:styleId="ac">
    <w:name w:val="Balloon Text"/>
    <w:basedOn w:val="a"/>
    <w:link w:val="ad"/>
    <w:uiPriority w:val="99"/>
    <w:semiHidden/>
    <w:unhideWhenUsed/>
    <w:rsid w:val="008156B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5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009">
      <w:bodyDiv w:val="1"/>
      <w:marLeft w:val="0"/>
      <w:marRight w:val="0"/>
      <w:marTop w:val="0"/>
      <w:marBottom w:val="0"/>
      <w:divBdr>
        <w:top w:val="none" w:sz="0" w:space="0" w:color="auto"/>
        <w:left w:val="none" w:sz="0" w:space="0" w:color="auto"/>
        <w:bottom w:val="none" w:sz="0" w:space="0" w:color="auto"/>
        <w:right w:val="none" w:sz="0" w:space="0" w:color="auto"/>
      </w:divBdr>
    </w:div>
    <w:div w:id="803276731">
      <w:bodyDiv w:val="1"/>
      <w:marLeft w:val="0"/>
      <w:marRight w:val="0"/>
      <w:marTop w:val="0"/>
      <w:marBottom w:val="0"/>
      <w:divBdr>
        <w:top w:val="none" w:sz="0" w:space="0" w:color="auto"/>
        <w:left w:val="none" w:sz="0" w:space="0" w:color="auto"/>
        <w:bottom w:val="none" w:sz="0" w:space="0" w:color="auto"/>
        <w:right w:val="none" w:sz="0" w:space="0" w:color="auto"/>
      </w:divBdr>
    </w:div>
    <w:div w:id="812284949">
      <w:bodyDiv w:val="1"/>
      <w:marLeft w:val="0"/>
      <w:marRight w:val="0"/>
      <w:marTop w:val="0"/>
      <w:marBottom w:val="0"/>
      <w:divBdr>
        <w:top w:val="none" w:sz="0" w:space="0" w:color="auto"/>
        <w:left w:val="none" w:sz="0" w:space="0" w:color="auto"/>
        <w:bottom w:val="none" w:sz="0" w:space="0" w:color="auto"/>
        <w:right w:val="none" w:sz="0" w:space="0" w:color="auto"/>
      </w:divBdr>
    </w:div>
    <w:div w:id="1278676986">
      <w:bodyDiv w:val="1"/>
      <w:marLeft w:val="0"/>
      <w:marRight w:val="0"/>
      <w:marTop w:val="0"/>
      <w:marBottom w:val="0"/>
      <w:divBdr>
        <w:top w:val="none" w:sz="0" w:space="0" w:color="auto"/>
        <w:left w:val="none" w:sz="0" w:space="0" w:color="auto"/>
        <w:bottom w:val="none" w:sz="0" w:space="0" w:color="auto"/>
        <w:right w:val="none" w:sz="0" w:space="0" w:color="auto"/>
      </w:divBdr>
    </w:div>
    <w:div w:id="1306472170">
      <w:bodyDiv w:val="1"/>
      <w:marLeft w:val="0"/>
      <w:marRight w:val="0"/>
      <w:marTop w:val="0"/>
      <w:marBottom w:val="0"/>
      <w:divBdr>
        <w:top w:val="none" w:sz="0" w:space="0" w:color="auto"/>
        <w:left w:val="none" w:sz="0" w:space="0" w:color="auto"/>
        <w:bottom w:val="none" w:sz="0" w:space="0" w:color="auto"/>
        <w:right w:val="none" w:sz="0" w:space="0" w:color="auto"/>
      </w:divBdr>
    </w:div>
    <w:div w:id="14371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B2EC55DBC6D3D1BD593EBA4B59746E4154EC4F68CFB4A58E511361523DCC0F6B9B029333D8931A0F1065X5j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AB2EC55DBC6D3D1BD593EBA4B59746E4154EC4F68CFB4A58E511361523DCC0F6B9B029333D8931A0F1065X5jAI" TargetMode="External"/><Relationship Id="rId4" Type="http://schemas.openxmlformats.org/officeDocument/2006/relationships/settings" Target="settings.xml"/><Relationship Id="rId9" Type="http://schemas.openxmlformats.org/officeDocument/2006/relationships/hyperlink" Target="consultantplus://offline/ref=AAB2EC55DBC6D3D1BD593EBA4B59746E4154EC4F68CFB4A58E511361523DCC0F6B9B029333D8931A0F1065X5jAI"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Айкашев Николай Андреевич</dc:creator>
  <cp:lastModifiedBy>Светлана</cp:lastModifiedBy>
  <cp:revision>4</cp:revision>
  <dcterms:created xsi:type="dcterms:W3CDTF">2022-07-29T07:02:00Z</dcterms:created>
  <dcterms:modified xsi:type="dcterms:W3CDTF">2022-09-05T12:39:00Z</dcterms:modified>
</cp:coreProperties>
</file>