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D3" w:rsidRDefault="006F6FD3" w:rsidP="006F6FD3">
      <w:pPr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>
            <wp:extent cx="731520" cy="1074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D3" w:rsidRPr="006A4403" w:rsidRDefault="006F6FD3" w:rsidP="006F6FD3">
      <w:pPr>
        <w:keepNext/>
        <w:ind w:right="-2"/>
        <w:jc w:val="center"/>
        <w:outlineLvl w:val="0"/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</w:pPr>
    </w:p>
    <w:p w:rsidR="006F6FD3" w:rsidRDefault="006F6FD3" w:rsidP="006F6FD3">
      <w:pPr>
        <w:keepNext/>
        <w:ind w:right="-2"/>
        <w:jc w:val="center"/>
        <w:outlineLvl w:val="0"/>
        <w:rPr>
          <w:rFonts w:ascii="Times New Roman" w:eastAsia="Calibri" w:hAnsi="Times New Roman" w:cs="Times New Roman"/>
          <w:b/>
          <w:spacing w:val="40"/>
          <w:sz w:val="32"/>
          <w:szCs w:val="32"/>
          <w:lang w:eastAsia="en-US"/>
        </w:rPr>
      </w:pPr>
      <w:r w:rsidRPr="0007133E">
        <w:rPr>
          <w:rFonts w:ascii="Times New Roman" w:eastAsia="Calibri" w:hAnsi="Times New Roman" w:cs="Times New Roman"/>
          <w:b/>
          <w:spacing w:val="40"/>
          <w:sz w:val="32"/>
          <w:szCs w:val="32"/>
          <w:lang w:eastAsia="en-US"/>
        </w:rPr>
        <w:t>ПОСТАНОВЛЕНИЕ</w:t>
      </w:r>
    </w:p>
    <w:p w:rsidR="006A4403" w:rsidRPr="006A4403" w:rsidRDefault="006A4403" w:rsidP="006F6FD3">
      <w:pPr>
        <w:keepNext/>
        <w:ind w:right="-2"/>
        <w:jc w:val="center"/>
        <w:outlineLvl w:val="0"/>
        <w:rPr>
          <w:rFonts w:ascii="Times New Roman" w:eastAsia="Calibri" w:hAnsi="Times New Roman" w:cs="Times New Roman"/>
          <w:spacing w:val="40"/>
          <w:lang w:eastAsia="en-US"/>
        </w:rPr>
      </w:pPr>
    </w:p>
    <w:p w:rsidR="006F6FD3" w:rsidRDefault="006F6FD3" w:rsidP="006F6FD3">
      <w:pPr>
        <w:ind w:right="-2"/>
        <w:jc w:val="center"/>
        <w:rPr>
          <w:rFonts w:ascii="Times New Roman" w:eastAsia="Calibri" w:hAnsi="Times New Roman" w:cs="Times New Roman"/>
          <w:b/>
          <w:spacing w:val="30"/>
          <w:sz w:val="32"/>
          <w:szCs w:val="32"/>
          <w:lang w:eastAsia="en-US"/>
        </w:rPr>
      </w:pPr>
      <w:r w:rsidRPr="0007133E">
        <w:rPr>
          <w:rFonts w:ascii="Times New Roman" w:eastAsia="Calibri" w:hAnsi="Times New Roman" w:cs="Times New Roman"/>
          <w:b/>
          <w:spacing w:val="30"/>
          <w:sz w:val="32"/>
          <w:szCs w:val="32"/>
          <w:lang w:eastAsia="en-US"/>
        </w:rPr>
        <w:t>Главы Администрации города Покров</w:t>
      </w:r>
    </w:p>
    <w:p w:rsidR="006A4403" w:rsidRPr="006A4403" w:rsidRDefault="006A4403" w:rsidP="006F6FD3">
      <w:pPr>
        <w:ind w:right="-2"/>
        <w:jc w:val="center"/>
        <w:rPr>
          <w:rFonts w:ascii="Times New Roman" w:eastAsia="Calibri" w:hAnsi="Times New Roman" w:cs="Times New Roman"/>
          <w:spacing w:val="30"/>
          <w:lang w:eastAsia="en-US"/>
        </w:rPr>
      </w:pPr>
    </w:p>
    <w:p w:rsidR="006F6FD3" w:rsidRPr="0007133E" w:rsidRDefault="006F6FD3" w:rsidP="006F6FD3">
      <w:pPr>
        <w:ind w:right="-2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7133E">
        <w:rPr>
          <w:rFonts w:ascii="Times New Roman" w:eastAsia="Calibri" w:hAnsi="Times New Roman" w:cs="Times New Roman"/>
          <w:b/>
          <w:lang w:eastAsia="en-US"/>
        </w:rPr>
        <w:t>Петушинского района Владимирской области</w:t>
      </w:r>
    </w:p>
    <w:p w:rsidR="006F6FD3" w:rsidRPr="006A4403" w:rsidRDefault="006F6FD3" w:rsidP="006F6FD3">
      <w:pPr>
        <w:jc w:val="center"/>
        <w:rPr>
          <w:rFonts w:ascii="Times New Roman" w:hAnsi="Times New Roman" w:cs="Times New Roman"/>
          <w:b/>
          <w:szCs w:val="28"/>
        </w:rPr>
      </w:pPr>
    </w:p>
    <w:p w:rsidR="006F6FD3" w:rsidRDefault="00472DD5" w:rsidP="006F6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20.07.</w:t>
      </w:r>
      <w:r w:rsidR="00456F79" w:rsidRPr="002466A7">
        <w:rPr>
          <w:rFonts w:ascii="Times New Roman" w:hAnsi="Times New Roman" w:cs="Times New Roman"/>
        </w:rPr>
        <w:t>2022</w:t>
      </w:r>
      <w:r w:rsidR="006F6FD3" w:rsidRPr="002466A7">
        <w:rPr>
          <w:rFonts w:ascii="Times New Roman" w:hAnsi="Times New Roman" w:cs="Times New Roman"/>
        </w:rPr>
        <w:tab/>
      </w:r>
      <w:r w:rsidR="006F6FD3" w:rsidRPr="002466A7">
        <w:rPr>
          <w:rFonts w:ascii="Times New Roman" w:hAnsi="Times New Roman" w:cs="Times New Roman"/>
        </w:rPr>
        <w:tab/>
      </w:r>
      <w:r w:rsidR="006F6FD3" w:rsidRPr="002466A7">
        <w:rPr>
          <w:rFonts w:ascii="Times New Roman" w:hAnsi="Times New Roman" w:cs="Times New Roman"/>
        </w:rPr>
        <w:tab/>
      </w:r>
      <w:r w:rsidR="006F6FD3" w:rsidRPr="002466A7">
        <w:rPr>
          <w:rFonts w:ascii="Times New Roman" w:hAnsi="Times New Roman" w:cs="Times New Roman"/>
        </w:rPr>
        <w:tab/>
      </w:r>
      <w:r w:rsidR="006F6FD3" w:rsidRPr="002466A7">
        <w:rPr>
          <w:rFonts w:ascii="Times New Roman" w:hAnsi="Times New Roman" w:cs="Times New Roman"/>
        </w:rPr>
        <w:tab/>
      </w:r>
      <w:r w:rsidR="006F6FD3" w:rsidRPr="002466A7">
        <w:rPr>
          <w:rFonts w:ascii="Times New Roman" w:hAnsi="Times New Roman" w:cs="Times New Roman"/>
        </w:rPr>
        <w:tab/>
      </w:r>
      <w:r w:rsidR="006F6FD3" w:rsidRPr="002466A7">
        <w:rPr>
          <w:rFonts w:ascii="Times New Roman" w:hAnsi="Times New Roman" w:cs="Times New Roman"/>
        </w:rPr>
        <w:tab/>
      </w:r>
      <w:r w:rsidR="006F6FD3" w:rsidRPr="002466A7">
        <w:rPr>
          <w:rFonts w:ascii="Times New Roman" w:hAnsi="Times New Roman" w:cs="Times New Roman"/>
        </w:rPr>
        <w:tab/>
      </w:r>
      <w:r w:rsidR="006F6FD3" w:rsidRPr="002466A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6FD3" w:rsidRPr="002466A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396</w:t>
      </w:r>
      <w:r w:rsidR="006A4403">
        <w:rPr>
          <w:rFonts w:ascii="Times New Roman" w:hAnsi="Times New Roman" w:cs="Times New Roman"/>
        </w:rPr>
        <w:t xml:space="preserve"> </w:t>
      </w:r>
    </w:p>
    <w:p w:rsidR="006A4403" w:rsidRPr="002466A7" w:rsidRDefault="006A4403" w:rsidP="006F6FD3">
      <w:pPr>
        <w:rPr>
          <w:rFonts w:ascii="Times New Roman" w:hAnsi="Times New Roman" w:cs="Times New Roman"/>
          <w:szCs w:val="28"/>
        </w:rPr>
      </w:pPr>
    </w:p>
    <w:p w:rsidR="006F6FD3" w:rsidRPr="00456F79" w:rsidRDefault="006F6FD3" w:rsidP="00755957">
      <w:pPr>
        <w:ind w:right="4535"/>
        <w:jc w:val="both"/>
        <w:rPr>
          <w:rFonts w:ascii="Times New Roman" w:hAnsi="Times New Roman" w:cs="Times New Roman"/>
          <w:b/>
        </w:rPr>
      </w:pPr>
      <w:r w:rsidRPr="00456F79">
        <w:rPr>
          <w:rFonts w:ascii="Times New Roman" w:hAnsi="Times New Roman" w:cs="Times New Roman"/>
          <w:i/>
        </w:rPr>
        <w:t xml:space="preserve">Об утверждении </w:t>
      </w:r>
      <w:r w:rsidR="006A4403">
        <w:rPr>
          <w:rFonts w:ascii="Times New Roman" w:hAnsi="Times New Roman" w:cs="Times New Roman"/>
          <w:i/>
        </w:rPr>
        <w:t>П</w:t>
      </w:r>
      <w:r w:rsidRPr="00456F79">
        <w:rPr>
          <w:rFonts w:ascii="Times New Roman" w:hAnsi="Times New Roman" w:cs="Times New Roman"/>
          <w:i/>
        </w:rPr>
        <w:t>орядка принятия решений о предоставлении субсидии из бюджета  муниципального образования «Город Покров» на осуществление капитальных вложений</w:t>
      </w:r>
      <w:r w:rsidR="0007133E" w:rsidRPr="00456F79">
        <w:rPr>
          <w:rFonts w:ascii="Times New Roman" w:hAnsi="Times New Roman" w:cs="Times New Roman"/>
          <w:i/>
        </w:rPr>
        <w:t xml:space="preserve"> </w:t>
      </w:r>
      <w:r w:rsidRPr="00456F79">
        <w:rPr>
          <w:rFonts w:ascii="Times New Roman" w:hAnsi="Times New Roman" w:cs="Times New Roman"/>
          <w:i/>
        </w:rPr>
        <w:t>в о</w:t>
      </w:r>
      <w:r w:rsidR="0007133E" w:rsidRPr="00456F79">
        <w:rPr>
          <w:rFonts w:ascii="Times New Roman" w:hAnsi="Times New Roman" w:cs="Times New Roman"/>
          <w:i/>
        </w:rPr>
        <w:t>бъ</w:t>
      </w:r>
      <w:r w:rsidR="00456F79">
        <w:rPr>
          <w:rFonts w:ascii="Times New Roman" w:hAnsi="Times New Roman" w:cs="Times New Roman"/>
          <w:i/>
        </w:rPr>
        <w:t>е</w:t>
      </w:r>
      <w:r w:rsidR="0007133E" w:rsidRPr="00456F79">
        <w:rPr>
          <w:rFonts w:ascii="Times New Roman" w:hAnsi="Times New Roman" w:cs="Times New Roman"/>
          <w:i/>
        </w:rPr>
        <w:t>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«Город Покров»</w:t>
      </w:r>
    </w:p>
    <w:p w:rsidR="00C42055" w:rsidRDefault="00C42055" w:rsidP="00C42055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403" w:rsidRDefault="006A4403" w:rsidP="00C42055">
      <w:pPr>
        <w:pStyle w:val="ConsPlusNormal"/>
        <w:spacing w:line="19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403" w:rsidRPr="008B2E4E" w:rsidRDefault="00C42055" w:rsidP="006A4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B5D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78.2</w:t>
        </w:r>
      </w:hyperlink>
      <w:r w:rsidRPr="00952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CB5D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52E4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A4403">
        <w:rPr>
          <w:rFonts w:ascii="Times New Roman" w:hAnsi="Times New Roman" w:cs="Times New Roman"/>
          <w:sz w:val="28"/>
          <w:szCs w:val="28"/>
        </w:rPr>
        <w:t>№</w:t>
      </w:r>
      <w:r w:rsidRPr="00952E4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A4403">
        <w:rPr>
          <w:rFonts w:ascii="Times New Roman" w:hAnsi="Times New Roman" w:cs="Times New Roman"/>
          <w:sz w:val="28"/>
          <w:szCs w:val="28"/>
        </w:rPr>
        <w:t>«</w:t>
      </w:r>
      <w:r w:rsidRPr="00952E4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A4403">
        <w:rPr>
          <w:rFonts w:ascii="Times New Roman" w:hAnsi="Times New Roman" w:cs="Times New Roman"/>
          <w:sz w:val="28"/>
          <w:szCs w:val="28"/>
        </w:rPr>
        <w:t>»</w:t>
      </w:r>
      <w:r w:rsidRPr="00952E4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CB5D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952E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A4403">
        <w:rPr>
          <w:rFonts w:ascii="Times New Roman" w:hAnsi="Times New Roman" w:cs="Times New Roman"/>
          <w:sz w:val="28"/>
          <w:szCs w:val="28"/>
        </w:rPr>
        <w:t>«</w:t>
      </w:r>
      <w:r w:rsidRPr="00952E47">
        <w:rPr>
          <w:rFonts w:ascii="Times New Roman" w:hAnsi="Times New Roman" w:cs="Times New Roman"/>
          <w:sz w:val="28"/>
          <w:szCs w:val="28"/>
        </w:rPr>
        <w:t>Город Покров</w:t>
      </w:r>
      <w:r w:rsidR="006A4403">
        <w:rPr>
          <w:rFonts w:ascii="Times New Roman" w:hAnsi="Times New Roman" w:cs="Times New Roman"/>
          <w:sz w:val="28"/>
          <w:szCs w:val="28"/>
        </w:rPr>
        <w:t>»</w:t>
      </w:r>
      <w:r w:rsidRPr="00952E47">
        <w:rPr>
          <w:rFonts w:ascii="Times New Roman" w:hAnsi="Times New Roman" w:cs="Times New Roman"/>
          <w:sz w:val="28"/>
          <w:szCs w:val="28"/>
        </w:rPr>
        <w:t xml:space="preserve">, </w:t>
      </w:r>
      <w:r w:rsidR="006A4403" w:rsidRPr="00DD62BB">
        <w:rPr>
          <w:rFonts w:ascii="Times New Roman" w:hAnsi="Times New Roman" w:cs="Times New Roman"/>
          <w:caps/>
          <w:spacing w:val="50"/>
          <w:szCs w:val="20"/>
        </w:rPr>
        <w:t>постановляю</w:t>
      </w:r>
      <w:r w:rsidR="006A4403" w:rsidRPr="008B2E4E">
        <w:rPr>
          <w:rFonts w:ascii="Times New Roman" w:hAnsi="Times New Roman" w:cs="Times New Roman"/>
          <w:sz w:val="28"/>
          <w:szCs w:val="28"/>
        </w:rPr>
        <w:t>:</w:t>
      </w:r>
    </w:p>
    <w:p w:rsidR="002466A7" w:rsidRPr="006A4403" w:rsidRDefault="002466A7" w:rsidP="002466A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C42055" w:rsidRDefault="00C42055" w:rsidP="006A44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36" w:history="1">
        <w:r w:rsidRPr="00CB5D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952E47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субсидии из бюджета муниципального образования </w:t>
      </w:r>
      <w:r w:rsidR="006A4403">
        <w:rPr>
          <w:rFonts w:ascii="Times New Roman" w:hAnsi="Times New Roman" w:cs="Times New Roman"/>
          <w:sz w:val="28"/>
          <w:szCs w:val="28"/>
        </w:rPr>
        <w:t>«</w:t>
      </w:r>
      <w:r w:rsidRPr="00952E47">
        <w:rPr>
          <w:rFonts w:ascii="Times New Roman" w:hAnsi="Times New Roman" w:cs="Times New Roman"/>
          <w:sz w:val="28"/>
          <w:szCs w:val="28"/>
        </w:rPr>
        <w:t>Город Покров</w:t>
      </w:r>
      <w:r w:rsidR="006A4403">
        <w:rPr>
          <w:rFonts w:ascii="Times New Roman" w:hAnsi="Times New Roman" w:cs="Times New Roman"/>
          <w:sz w:val="28"/>
          <w:szCs w:val="28"/>
        </w:rPr>
        <w:t>»</w:t>
      </w:r>
      <w:r w:rsidRPr="00952E47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</w:t>
      </w:r>
      <w:r w:rsidR="006A4403">
        <w:rPr>
          <w:rFonts w:ascii="Times New Roman" w:hAnsi="Times New Roman" w:cs="Times New Roman"/>
          <w:sz w:val="28"/>
          <w:szCs w:val="28"/>
        </w:rPr>
        <w:t>«</w:t>
      </w:r>
      <w:r w:rsidRPr="00952E47">
        <w:rPr>
          <w:rFonts w:ascii="Times New Roman" w:hAnsi="Times New Roman" w:cs="Times New Roman"/>
          <w:sz w:val="28"/>
          <w:szCs w:val="28"/>
        </w:rPr>
        <w:t>Город Покров</w:t>
      </w:r>
      <w:r w:rsidR="006A4403">
        <w:rPr>
          <w:rFonts w:ascii="Times New Roman" w:hAnsi="Times New Roman" w:cs="Times New Roman"/>
          <w:sz w:val="28"/>
          <w:szCs w:val="28"/>
        </w:rPr>
        <w:t>»,</w:t>
      </w:r>
      <w:r w:rsidRPr="00952E4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A4403" w:rsidRPr="006A4403" w:rsidRDefault="006A4403" w:rsidP="006A440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6F6FD3" w:rsidRDefault="00C42055" w:rsidP="006A4403">
      <w:pPr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 xml:space="preserve">2.Признать утратившим силу </w:t>
      </w:r>
      <w:r w:rsidR="006A4403">
        <w:rPr>
          <w:rFonts w:ascii="Times New Roman" w:hAnsi="Times New Roman" w:cs="Times New Roman"/>
          <w:sz w:val="28"/>
          <w:szCs w:val="28"/>
        </w:rPr>
        <w:t>п</w:t>
      </w:r>
      <w:r w:rsidRPr="00952E47">
        <w:rPr>
          <w:rFonts w:ascii="Times New Roman" w:hAnsi="Times New Roman" w:cs="Times New Roman"/>
          <w:sz w:val="28"/>
          <w:szCs w:val="28"/>
        </w:rPr>
        <w:t>остановление</w:t>
      </w:r>
      <w:r w:rsidR="00952E47" w:rsidRPr="00952E47">
        <w:rPr>
          <w:rFonts w:ascii="Times New Roman" w:hAnsi="Times New Roman" w:cs="Times New Roman"/>
          <w:sz w:val="28"/>
          <w:szCs w:val="28"/>
        </w:rPr>
        <w:t xml:space="preserve"> </w:t>
      </w:r>
      <w:r w:rsidR="006A4403">
        <w:rPr>
          <w:rFonts w:ascii="Times New Roman" w:hAnsi="Times New Roman" w:cs="Times New Roman"/>
          <w:sz w:val="28"/>
          <w:szCs w:val="28"/>
        </w:rPr>
        <w:t>г</w:t>
      </w:r>
      <w:r w:rsidR="00952E47" w:rsidRPr="00952E47">
        <w:rPr>
          <w:rFonts w:ascii="Times New Roman" w:hAnsi="Times New Roman" w:cs="Times New Roman"/>
          <w:sz w:val="28"/>
          <w:szCs w:val="28"/>
        </w:rPr>
        <w:t>лавы Администрации города Покров от 22.02.2017 года №</w:t>
      </w:r>
      <w:r w:rsidR="006A4403">
        <w:rPr>
          <w:rFonts w:ascii="Times New Roman" w:hAnsi="Times New Roman" w:cs="Times New Roman"/>
          <w:sz w:val="28"/>
          <w:szCs w:val="28"/>
        </w:rPr>
        <w:t xml:space="preserve"> </w:t>
      </w:r>
      <w:r w:rsidR="00952E47" w:rsidRPr="00952E47">
        <w:rPr>
          <w:rFonts w:ascii="Times New Roman" w:hAnsi="Times New Roman" w:cs="Times New Roman"/>
          <w:sz w:val="28"/>
          <w:szCs w:val="28"/>
        </w:rPr>
        <w:t xml:space="preserve">82 </w:t>
      </w:r>
      <w:r w:rsidR="006A4403">
        <w:rPr>
          <w:rFonts w:ascii="Times New Roman" w:hAnsi="Times New Roman" w:cs="Times New Roman"/>
          <w:sz w:val="28"/>
          <w:szCs w:val="28"/>
        </w:rPr>
        <w:t>«</w:t>
      </w:r>
      <w:r w:rsidR="00952E47" w:rsidRPr="00952E4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0" w:anchor="P23" w:history="1">
        <w:r w:rsidR="00952E47" w:rsidRPr="00952E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 w:rsidR="00952E47" w:rsidRPr="00952E47">
        <w:rPr>
          <w:rFonts w:ascii="Times New Roman" w:hAnsi="Times New Roman" w:cs="Times New Roman"/>
          <w:sz w:val="28"/>
          <w:szCs w:val="28"/>
        </w:rPr>
        <w:t xml:space="preserve"> осуществления капитальных вложений в объекты муниципальной собственности муниципального образования «Город Покров» за счет средств бюджета муниципального образования «Город Покров»</w:t>
      </w:r>
      <w:r w:rsidR="006A4403">
        <w:rPr>
          <w:rFonts w:ascii="Times New Roman" w:hAnsi="Times New Roman" w:cs="Times New Roman"/>
          <w:sz w:val="28"/>
          <w:szCs w:val="28"/>
        </w:rPr>
        <w:t>.</w:t>
      </w:r>
    </w:p>
    <w:p w:rsidR="006A4403" w:rsidRPr="006A4403" w:rsidRDefault="006A4403" w:rsidP="006A440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6F6FD3" w:rsidRPr="00952E47" w:rsidRDefault="00952E47" w:rsidP="006A440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6FD3" w:rsidRPr="00952E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6FD3" w:rsidRPr="00952E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6FD3" w:rsidRPr="00952E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6FD3" w:rsidRDefault="00952E47" w:rsidP="006A4403">
      <w:pPr>
        <w:spacing w:after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6FD3" w:rsidRPr="00952E4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опубликованию в городской общественно – политической газете «Покров смотрит в будущее», размещению на официальном сайте муниципального образования «Город Покров» </w:t>
      </w:r>
      <w:hyperlink r:id="rId11" w:history="1">
        <w:r w:rsidR="006F6FD3" w:rsidRPr="00CB5DFF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www.pokrovcity.ru</w:t>
        </w:r>
      </w:hyperlink>
      <w:r w:rsidR="006F6FD3" w:rsidRPr="00CB5DFF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755957" w:rsidRDefault="00755957" w:rsidP="00952E47">
      <w:pPr>
        <w:spacing w:after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403" w:rsidRPr="006A4403" w:rsidRDefault="006A4403" w:rsidP="00952E47">
      <w:pPr>
        <w:spacing w:after="1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F6FD3" w:rsidRDefault="006F6FD3" w:rsidP="006F6FD3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  <w:r w:rsidRPr="00952E4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2E47" w:rsidRPr="00952E47">
        <w:rPr>
          <w:rFonts w:ascii="Times New Roman" w:hAnsi="Times New Roman" w:cs="Times New Roman"/>
          <w:sz w:val="28"/>
          <w:szCs w:val="28"/>
        </w:rPr>
        <w:t>А</w:t>
      </w:r>
      <w:r w:rsidRPr="00952E47">
        <w:rPr>
          <w:rFonts w:ascii="Times New Roman" w:hAnsi="Times New Roman" w:cs="Times New Roman"/>
          <w:sz w:val="28"/>
          <w:szCs w:val="28"/>
        </w:rPr>
        <w:t>дминистрации</w:t>
      </w:r>
      <w:r w:rsidRPr="00952E47">
        <w:rPr>
          <w:rFonts w:ascii="Times New Roman" w:hAnsi="Times New Roman" w:cs="Times New Roman"/>
          <w:sz w:val="28"/>
          <w:szCs w:val="28"/>
        </w:rPr>
        <w:tab/>
      </w:r>
      <w:r w:rsidRPr="00952E47">
        <w:rPr>
          <w:rFonts w:ascii="Times New Roman" w:hAnsi="Times New Roman" w:cs="Times New Roman"/>
          <w:sz w:val="28"/>
          <w:szCs w:val="28"/>
        </w:rPr>
        <w:tab/>
      </w:r>
      <w:r w:rsidRPr="00952E47">
        <w:rPr>
          <w:rFonts w:ascii="Times New Roman" w:hAnsi="Times New Roman" w:cs="Times New Roman"/>
          <w:sz w:val="28"/>
          <w:szCs w:val="28"/>
        </w:rPr>
        <w:tab/>
      </w:r>
      <w:r w:rsidRPr="00952E47">
        <w:rPr>
          <w:rFonts w:ascii="Times New Roman" w:hAnsi="Times New Roman" w:cs="Times New Roman"/>
          <w:sz w:val="28"/>
          <w:szCs w:val="28"/>
        </w:rPr>
        <w:tab/>
      </w:r>
      <w:r w:rsidRPr="00952E47">
        <w:rPr>
          <w:rFonts w:ascii="Times New Roman" w:hAnsi="Times New Roman" w:cs="Times New Roman"/>
          <w:sz w:val="28"/>
          <w:szCs w:val="28"/>
        </w:rPr>
        <w:tab/>
      </w:r>
      <w:r w:rsidRPr="00952E47">
        <w:rPr>
          <w:rFonts w:ascii="Times New Roman" w:hAnsi="Times New Roman" w:cs="Times New Roman"/>
          <w:sz w:val="28"/>
          <w:szCs w:val="28"/>
        </w:rPr>
        <w:tab/>
      </w:r>
      <w:r w:rsidRPr="00952E47">
        <w:rPr>
          <w:rFonts w:ascii="Times New Roman" w:hAnsi="Times New Roman" w:cs="Times New Roman"/>
          <w:sz w:val="28"/>
          <w:szCs w:val="28"/>
        </w:rPr>
        <w:tab/>
      </w:r>
      <w:r w:rsidR="006A4403">
        <w:rPr>
          <w:rFonts w:ascii="Times New Roman" w:hAnsi="Times New Roman" w:cs="Times New Roman"/>
          <w:sz w:val="28"/>
          <w:szCs w:val="28"/>
        </w:rPr>
        <w:tab/>
      </w:r>
      <w:r w:rsidR="00952E47" w:rsidRPr="00952E47">
        <w:rPr>
          <w:rFonts w:ascii="Times New Roman" w:hAnsi="Times New Roman" w:cs="Times New Roman"/>
          <w:sz w:val="28"/>
          <w:szCs w:val="28"/>
        </w:rPr>
        <w:t>О.В.</w:t>
      </w:r>
      <w:r w:rsidR="006A4403">
        <w:rPr>
          <w:rFonts w:ascii="Times New Roman" w:hAnsi="Times New Roman" w:cs="Times New Roman"/>
          <w:sz w:val="28"/>
          <w:szCs w:val="28"/>
        </w:rPr>
        <w:t xml:space="preserve"> </w:t>
      </w:r>
      <w:r w:rsidR="00952E47" w:rsidRPr="00952E47">
        <w:rPr>
          <w:rFonts w:ascii="Times New Roman" w:hAnsi="Times New Roman" w:cs="Times New Roman"/>
          <w:sz w:val="28"/>
          <w:szCs w:val="28"/>
        </w:rPr>
        <w:t>Котров</w:t>
      </w:r>
    </w:p>
    <w:p w:rsidR="00755957" w:rsidRPr="00952E47" w:rsidRDefault="00755957" w:rsidP="006F6FD3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069"/>
      </w:tblGrid>
      <w:tr w:rsidR="00AB6623" w:rsidRPr="00535DA0" w:rsidTr="009F37CD">
        <w:tc>
          <w:tcPr>
            <w:tcW w:w="4960" w:type="dxa"/>
          </w:tcPr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  <w:r w:rsidRPr="00535DA0">
              <w:rPr>
                <w:rFonts w:ascii="Times New Roman" w:hAnsi="Times New Roman" w:cs="Times New Roman"/>
              </w:rPr>
              <w:t>Завизировано:</w:t>
            </w: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535DA0" w:rsidP="009F37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B6623" w:rsidRPr="00535DA0">
              <w:rPr>
                <w:rFonts w:ascii="Times New Roman" w:hAnsi="Times New Roman" w:cs="Times New Roman"/>
              </w:rPr>
              <w:t xml:space="preserve">ачальник </w:t>
            </w:r>
            <w:proofErr w:type="spellStart"/>
            <w:r w:rsidR="00AB6623" w:rsidRPr="00535DA0">
              <w:rPr>
                <w:rFonts w:ascii="Times New Roman" w:hAnsi="Times New Roman" w:cs="Times New Roman"/>
              </w:rPr>
              <w:t>орготдела</w:t>
            </w:r>
            <w:proofErr w:type="spellEnd"/>
            <w:r w:rsidR="00AB6623" w:rsidRPr="00535DA0">
              <w:rPr>
                <w:rFonts w:ascii="Times New Roman" w:hAnsi="Times New Roman" w:cs="Times New Roman"/>
              </w:rPr>
              <w:t xml:space="preserve"> МКУ «ЦМУ»</w:t>
            </w: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535DA0" w:rsidP="00535D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А.А.Лежнина</w:t>
            </w:r>
            <w:proofErr w:type="spellEnd"/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F24212" w:rsidRDefault="00F24212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F24212" w:rsidRPr="00535DA0" w:rsidRDefault="00F24212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  <w:r w:rsidRPr="00535DA0">
              <w:rPr>
                <w:rFonts w:ascii="Times New Roman" w:hAnsi="Times New Roman" w:cs="Times New Roman"/>
              </w:rPr>
              <w:t>Начальник юридического отдела</w:t>
            </w: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535DA0" w:rsidP="00535D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AB6623" w:rsidRPr="00535DA0">
              <w:rPr>
                <w:rFonts w:ascii="Times New Roman" w:hAnsi="Times New Roman" w:cs="Times New Roman"/>
              </w:rPr>
              <w:t>Т.А. Веденеева</w:t>
            </w:r>
          </w:p>
        </w:tc>
        <w:tc>
          <w:tcPr>
            <w:tcW w:w="5069" w:type="dxa"/>
          </w:tcPr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  <w:r w:rsidRPr="00535DA0">
              <w:rPr>
                <w:rFonts w:ascii="Times New Roman" w:hAnsi="Times New Roman" w:cs="Times New Roman"/>
              </w:rPr>
              <w:t>Согласовано:</w:t>
            </w: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  <w:r w:rsidRPr="00535DA0">
              <w:rPr>
                <w:rFonts w:ascii="Times New Roman" w:hAnsi="Times New Roman" w:cs="Times New Roman"/>
              </w:rPr>
              <w:t>Заместитель главы Администрации города</w:t>
            </w: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535DA0" w:rsidP="00535D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М.В.Пантелеев</w:t>
            </w:r>
            <w:proofErr w:type="spellEnd"/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F24212" w:rsidRPr="00535DA0" w:rsidRDefault="00F24212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  <w:r w:rsidRPr="00535DA0">
              <w:rPr>
                <w:rFonts w:ascii="Times New Roman" w:hAnsi="Times New Roman" w:cs="Times New Roman"/>
              </w:rPr>
              <w:t>Директор МКУ «ЦМУ»</w:t>
            </w: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AB6623" w:rsidP="009F37CD">
            <w:pPr>
              <w:jc w:val="both"/>
              <w:rPr>
                <w:rFonts w:ascii="Times New Roman" w:hAnsi="Times New Roman" w:cs="Times New Roman"/>
              </w:rPr>
            </w:pPr>
          </w:p>
          <w:p w:rsidR="00AB6623" w:rsidRPr="00535DA0" w:rsidRDefault="00AB6623" w:rsidP="009F37CD">
            <w:pPr>
              <w:ind w:firstLine="3012"/>
              <w:jc w:val="both"/>
              <w:rPr>
                <w:rFonts w:ascii="Times New Roman" w:hAnsi="Times New Roman" w:cs="Times New Roman"/>
              </w:rPr>
            </w:pPr>
            <w:r w:rsidRPr="00535DA0">
              <w:rPr>
                <w:rFonts w:ascii="Times New Roman" w:hAnsi="Times New Roman" w:cs="Times New Roman"/>
              </w:rPr>
              <w:t>Е.Н. Кулакова</w:t>
            </w:r>
          </w:p>
        </w:tc>
      </w:tr>
    </w:tbl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  <w:r w:rsidRPr="00535DA0">
        <w:rPr>
          <w:rFonts w:ascii="Times New Roman" w:hAnsi="Times New Roman" w:cs="Times New Roman"/>
        </w:rPr>
        <w:t>Соответствие текста файла и оригинала документа подтверждаю ___________________</w:t>
      </w:r>
    </w:p>
    <w:p w:rsidR="00AB6623" w:rsidRPr="00535DA0" w:rsidRDefault="0087567C" w:rsidP="00AB6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6623" w:rsidRPr="00535DA0">
        <w:rPr>
          <w:rFonts w:ascii="Times New Roman" w:hAnsi="Times New Roman" w:cs="Times New Roman"/>
        </w:rPr>
        <w:t>(подпись исполнителя)</w:t>
      </w: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  <w:r w:rsidRPr="00535DA0">
        <w:rPr>
          <w:rFonts w:ascii="Times New Roman" w:hAnsi="Times New Roman" w:cs="Times New Roman"/>
        </w:rPr>
        <w:t>Название файла</w:t>
      </w:r>
      <w:r w:rsidRPr="00535DA0">
        <w:rPr>
          <w:rFonts w:ascii="Times New Roman" w:hAnsi="Times New Roman" w:cs="Times New Roman"/>
        </w:rPr>
        <w:tab/>
      </w:r>
      <w:r w:rsidR="00211EF8">
        <w:rPr>
          <w:rFonts w:ascii="Times New Roman" w:hAnsi="Times New Roman" w:cs="Times New Roman"/>
        </w:rPr>
        <w:t>20</w:t>
      </w:r>
      <w:r w:rsidR="00F24212">
        <w:rPr>
          <w:rFonts w:ascii="Times New Roman" w:hAnsi="Times New Roman" w:cs="Times New Roman"/>
        </w:rPr>
        <w:t>07_Порядок_В</w:t>
      </w:r>
      <w:r w:rsidR="00535DA0">
        <w:rPr>
          <w:rFonts w:ascii="Times New Roman" w:hAnsi="Times New Roman" w:cs="Times New Roman"/>
        </w:rPr>
        <w:t>ыделени</w:t>
      </w:r>
      <w:r w:rsidR="00F24212">
        <w:rPr>
          <w:rFonts w:ascii="Times New Roman" w:hAnsi="Times New Roman" w:cs="Times New Roman"/>
        </w:rPr>
        <w:t>е_</w:t>
      </w:r>
      <w:r w:rsidR="00535DA0">
        <w:rPr>
          <w:rFonts w:ascii="Times New Roman" w:hAnsi="Times New Roman" w:cs="Times New Roman"/>
        </w:rPr>
        <w:t>субсидий</w:t>
      </w:r>
      <w:r w:rsidRPr="00535DA0">
        <w:rPr>
          <w:rFonts w:ascii="Times New Roman" w:hAnsi="Times New Roman" w:cs="Times New Roman"/>
        </w:rPr>
        <w:t xml:space="preserve"> </w:t>
      </w: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  <w:u w:val="single"/>
        </w:rPr>
      </w:pPr>
      <w:r w:rsidRPr="00535DA0">
        <w:rPr>
          <w:rFonts w:ascii="Times New Roman" w:hAnsi="Times New Roman" w:cs="Times New Roman"/>
          <w:u w:val="single"/>
        </w:rPr>
        <w:t>Исп. Т.М. Кусаковская – начальник ФПО МКУ «ЦМУ»,</w:t>
      </w:r>
      <w:r w:rsidRPr="00535DA0">
        <w:rPr>
          <w:rFonts w:ascii="Times New Roman" w:hAnsi="Times New Roman" w:cs="Times New Roman"/>
          <w:u w:val="single"/>
        </w:rPr>
        <w:tab/>
      </w:r>
      <w:r w:rsidRPr="00535DA0">
        <w:rPr>
          <w:rFonts w:ascii="Times New Roman" w:hAnsi="Times New Roman" w:cs="Times New Roman"/>
          <w:u w:val="single"/>
        </w:rPr>
        <w:tab/>
      </w:r>
      <w:r w:rsidRPr="00535DA0">
        <w:rPr>
          <w:rFonts w:ascii="Times New Roman" w:hAnsi="Times New Roman" w:cs="Times New Roman"/>
          <w:u w:val="single"/>
        </w:rPr>
        <w:tab/>
        <w:t>тел.: 6-22-73</w:t>
      </w:r>
    </w:p>
    <w:p w:rsidR="00AB6623" w:rsidRPr="00535DA0" w:rsidRDefault="00AB6623" w:rsidP="00AB6623">
      <w:pPr>
        <w:ind w:firstLine="720"/>
        <w:jc w:val="center"/>
        <w:rPr>
          <w:rFonts w:ascii="Times New Roman" w:hAnsi="Times New Roman" w:cs="Times New Roman"/>
        </w:rPr>
      </w:pPr>
      <w:r w:rsidRPr="00535DA0">
        <w:rPr>
          <w:rFonts w:ascii="Times New Roman" w:hAnsi="Times New Roman" w:cs="Times New Roman"/>
        </w:rPr>
        <w:t>(И.О.Ф., должность, телефон)</w:t>
      </w: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  <w:r w:rsidRPr="00535DA0">
        <w:rPr>
          <w:rFonts w:ascii="Times New Roman" w:hAnsi="Times New Roman" w:cs="Times New Roman"/>
        </w:rPr>
        <w:t>Разослать:</w:t>
      </w: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  <w:r w:rsidRPr="00535DA0">
        <w:rPr>
          <w:rFonts w:ascii="Times New Roman" w:hAnsi="Times New Roman" w:cs="Times New Roman"/>
        </w:rPr>
        <w:tab/>
        <w:t>1. В дело – 1 экз.</w:t>
      </w:r>
    </w:p>
    <w:p w:rsidR="00AB6623" w:rsidRPr="00535DA0" w:rsidRDefault="00AB6623" w:rsidP="00AB6623">
      <w:pPr>
        <w:jc w:val="both"/>
        <w:rPr>
          <w:rFonts w:ascii="Times New Roman" w:hAnsi="Times New Roman" w:cs="Times New Roman"/>
        </w:rPr>
      </w:pPr>
      <w:r w:rsidRPr="00535DA0">
        <w:rPr>
          <w:rFonts w:ascii="Times New Roman" w:hAnsi="Times New Roman" w:cs="Times New Roman"/>
        </w:rPr>
        <w:tab/>
        <w:t>2. В МКУ «ЦМУ» – 1 экз.</w:t>
      </w:r>
    </w:p>
    <w:p w:rsidR="007F56D0" w:rsidRPr="00535DA0" w:rsidRDefault="007F56D0" w:rsidP="007F56D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B575A" w:rsidRDefault="00DB575A" w:rsidP="007F56D0">
      <w:pPr>
        <w:pStyle w:val="ConsPlusNormal"/>
        <w:spacing w:line="199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BB8" w:rsidRDefault="00A36BB8" w:rsidP="007F56D0">
      <w:pPr>
        <w:pStyle w:val="ConsPlusNormal"/>
        <w:spacing w:line="199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575A" w:rsidRDefault="00DB575A" w:rsidP="007F56D0">
      <w:pPr>
        <w:pStyle w:val="ConsPlusNormal"/>
        <w:spacing w:line="199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7940" w:rsidRDefault="001D7940" w:rsidP="007F56D0">
      <w:pPr>
        <w:pStyle w:val="ConsPlusNormal"/>
        <w:spacing w:line="199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212" w:rsidRDefault="00F24212" w:rsidP="007F56D0">
      <w:pPr>
        <w:pStyle w:val="ConsPlusNormal"/>
        <w:spacing w:line="199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212" w:rsidRDefault="00F24212" w:rsidP="007F56D0">
      <w:pPr>
        <w:pStyle w:val="ConsPlusNormal"/>
        <w:spacing w:line="199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212" w:rsidRDefault="007F56D0" w:rsidP="001D7940">
      <w:pPr>
        <w:pStyle w:val="ConsPlusNormal"/>
        <w:spacing w:line="199" w:lineRule="auto"/>
        <w:ind w:left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7940">
        <w:rPr>
          <w:rFonts w:ascii="Times New Roman" w:hAnsi="Times New Roman" w:cs="Times New Roman"/>
          <w:sz w:val="24"/>
          <w:szCs w:val="24"/>
        </w:rPr>
        <w:t>Приложение</w:t>
      </w:r>
      <w:r w:rsidR="00755957" w:rsidRPr="001D7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212" w:rsidRDefault="00755957" w:rsidP="001D7940">
      <w:pPr>
        <w:pStyle w:val="ConsPlusNormal"/>
        <w:spacing w:line="199" w:lineRule="auto"/>
        <w:ind w:left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7940">
        <w:rPr>
          <w:rFonts w:ascii="Times New Roman" w:hAnsi="Times New Roman" w:cs="Times New Roman"/>
          <w:sz w:val="24"/>
          <w:szCs w:val="24"/>
        </w:rPr>
        <w:t>к постановлению главы А</w:t>
      </w:r>
      <w:r w:rsidR="007F56D0" w:rsidRPr="001D7940">
        <w:rPr>
          <w:rFonts w:ascii="Times New Roman" w:hAnsi="Times New Roman" w:cs="Times New Roman"/>
          <w:sz w:val="24"/>
          <w:szCs w:val="24"/>
        </w:rPr>
        <w:t>дминистрации</w:t>
      </w:r>
      <w:r w:rsidRPr="001D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D4" w:rsidRPr="001D794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D7940">
        <w:rPr>
          <w:rFonts w:ascii="Times New Roman" w:hAnsi="Times New Roman" w:cs="Times New Roman"/>
          <w:sz w:val="24"/>
          <w:szCs w:val="24"/>
        </w:rPr>
        <w:t>.</w:t>
      </w:r>
      <w:r w:rsidR="00E12FD4" w:rsidRPr="001D79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12FD4" w:rsidRPr="001D7940">
        <w:rPr>
          <w:rFonts w:ascii="Times New Roman" w:hAnsi="Times New Roman" w:cs="Times New Roman"/>
          <w:sz w:val="24"/>
          <w:szCs w:val="24"/>
        </w:rPr>
        <w:t>окров</w:t>
      </w:r>
      <w:proofErr w:type="spellEnd"/>
      <w:r w:rsidRPr="001D7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6D0" w:rsidRPr="001D7940" w:rsidRDefault="007F56D0" w:rsidP="001D7940">
      <w:pPr>
        <w:pStyle w:val="ConsPlusNormal"/>
        <w:spacing w:line="199" w:lineRule="auto"/>
        <w:ind w:left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7940">
        <w:rPr>
          <w:rFonts w:ascii="Times New Roman" w:hAnsi="Times New Roman" w:cs="Times New Roman"/>
          <w:sz w:val="24"/>
          <w:szCs w:val="24"/>
        </w:rPr>
        <w:t>от</w:t>
      </w:r>
      <w:r w:rsidR="00E12FD4" w:rsidRPr="001D7940">
        <w:rPr>
          <w:rFonts w:ascii="Times New Roman" w:hAnsi="Times New Roman" w:cs="Times New Roman"/>
          <w:sz w:val="24"/>
          <w:szCs w:val="24"/>
        </w:rPr>
        <w:t xml:space="preserve"> </w:t>
      </w:r>
      <w:r w:rsidR="00472DD5">
        <w:rPr>
          <w:rFonts w:ascii="Times New Roman" w:hAnsi="Times New Roman" w:cs="Times New Roman"/>
          <w:sz w:val="24"/>
          <w:szCs w:val="24"/>
        </w:rPr>
        <w:t>20.07.</w:t>
      </w:r>
      <w:r w:rsidR="00F24212">
        <w:rPr>
          <w:rFonts w:ascii="Times New Roman" w:hAnsi="Times New Roman" w:cs="Times New Roman"/>
          <w:sz w:val="24"/>
          <w:szCs w:val="24"/>
        </w:rPr>
        <w:t xml:space="preserve">2022 </w:t>
      </w:r>
      <w:r w:rsidR="00755957" w:rsidRPr="001D7940">
        <w:rPr>
          <w:rFonts w:ascii="Times New Roman" w:hAnsi="Times New Roman" w:cs="Times New Roman"/>
          <w:sz w:val="24"/>
          <w:szCs w:val="24"/>
        </w:rPr>
        <w:t>№</w:t>
      </w:r>
      <w:r w:rsidR="00F24212">
        <w:rPr>
          <w:rFonts w:ascii="Times New Roman" w:hAnsi="Times New Roman" w:cs="Times New Roman"/>
          <w:sz w:val="24"/>
          <w:szCs w:val="24"/>
        </w:rPr>
        <w:t xml:space="preserve"> </w:t>
      </w:r>
      <w:r w:rsidR="00472DD5">
        <w:rPr>
          <w:rFonts w:ascii="Times New Roman" w:hAnsi="Times New Roman" w:cs="Times New Roman"/>
          <w:sz w:val="24"/>
          <w:szCs w:val="24"/>
        </w:rPr>
        <w:t>396</w:t>
      </w:r>
    </w:p>
    <w:p w:rsidR="00755957" w:rsidRDefault="00755957" w:rsidP="00755957">
      <w:pPr>
        <w:pStyle w:val="ConsPlusNormal"/>
        <w:spacing w:line="19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56D0" w:rsidRPr="00755957" w:rsidRDefault="00472DD5" w:rsidP="00755957">
      <w:pPr>
        <w:pStyle w:val="ConsPlusNormal"/>
        <w:spacing w:line="19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2" w:anchor="P36" w:history="1">
        <w:r w:rsidR="00175EC8" w:rsidRPr="00755957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E12FD4" w:rsidRPr="00755957" w:rsidRDefault="002466A7" w:rsidP="00755957">
      <w:pPr>
        <w:pStyle w:val="ConsPlusNormal"/>
        <w:spacing w:line="19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755957">
        <w:rPr>
          <w:rFonts w:ascii="Times New Roman" w:hAnsi="Times New Roman" w:cs="Times New Roman"/>
          <w:b/>
          <w:sz w:val="28"/>
          <w:szCs w:val="28"/>
        </w:rPr>
        <w:t xml:space="preserve">принятия решений о предоставлении субсидии из бюджета муниципального образования </w:t>
      </w:r>
      <w:r w:rsidR="00F24212">
        <w:rPr>
          <w:rFonts w:ascii="Times New Roman" w:hAnsi="Times New Roman" w:cs="Times New Roman"/>
          <w:b/>
          <w:sz w:val="28"/>
          <w:szCs w:val="28"/>
        </w:rPr>
        <w:t>«</w:t>
      </w:r>
      <w:r w:rsidRPr="00755957">
        <w:rPr>
          <w:rFonts w:ascii="Times New Roman" w:hAnsi="Times New Roman" w:cs="Times New Roman"/>
          <w:b/>
          <w:sz w:val="28"/>
          <w:szCs w:val="28"/>
        </w:rPr>
        <w:t>Город Покров</w:t>
      </w:r>
      <w:r w:rsidR="00F24212">
        <w:rPr>
          <w:rFonts w:ascii="Times New Roman" w:hAnsi="Times New Roman" w:cs="Times New Roman"/>
          <w:b/>
          <w:sz w:val="28"/>
          <w:szCs w:val="28"/>
        </w:rPr>
        <w:t>»</w:t>
      </w:r>
      <w:r w:rsidRPr="00755957">
        <w:rPr>
          <w:rFonts w:ascii="Times New Roman" w:hAnsi="Times New Roman" w:cs="Times New Roman"/>
          <w:b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</w:t>
      </w:r>
      <w:r w:rsidR="00F24212">
        <w:rPr>
          <w:rFonts w:ascii="Times New Roman" w:hAnsi="Times New Roman" w:cs="Times New Roman"/>
          <w:b/>
          <w:sz w:val="28"/>
          <w:szCs w:val="28"/>
        </w:rPr>
        <w:t>«Город Покров»</w:t>
      </w:r>
    </w:p>
    <w:p w:rsidR="007F56D0" w:rsidRPr="00A13F4D" w:rsidRDefault="007F56D0" w:rsidP="007F56D0">
      <w:pPr>
        <w:pStyle w:val="ConsPlusNormal"/>
        <w:spacing w:line="19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D0" w:rsidRPr="00A13F4D" w:rsidRDefault="007F56D0" w:rsidP="007B4D2D">
      <w:pPr>
        <w:pStyle w:val="ConsPlusNormal"/>
        <w:spacing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hyperlink r:id="rId13" w:history="1">
        <w:r w:rsidRPr="00755957">
          <w:rPr>
            <w:rFonts w:ascii="Times New Roman" w:hAnsi="Times New Roman" w:cs="Times New Roman"/>
            <w:sz w:val="28"/>
            <w:szCs w:val="28"/>
          </w:rPr>
          <w:t>статьи 78.2</w:t>
        </w:r>
      </w:hyperlink>
      <w:r w:rsidRPr="00A13F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 xml:space="preserve">2. В бюджете муниципального образования </w:t>
      </w:r>
      <w:r w:rsidR="00F24212">
        <w:rPr>
          <w:rFonts w:ascii="Times New Roman" w:hAnsi="Times New Roman" w:cs="Times New Roman"/>
          <w:sz w:val="28"/>
          <w:szCs w:val="28"/>
        </w:rPr>
        <w:t>«</w:t>
      </w:r>
      <w:r w:rsidR="00E12FD4" w:rsidRPr="00A13F4D">
        <w:rPr>
          <w:rFonts w:ascii="Times New Roman" w:hAnsi="Times New Roman" w:cs="Times New Roman"/>
          <w:sz w:val="28"/>
          <w:szCs w:val="28"/>
        </w:rPr>
        <w:t>Город Покров</w:t>
      </w:r>
      <w:r w:rsidR="00F24212">
        <w:rPr>
          <w:rFonts w:ascii="Times New Roman" w:hAnsi="Times New Roman" w:cs="Times New Roman"/>
          <w:sz w:val="28"/>
          <w:szCs w:val="28"/>
        </w:rPr>
        <w:t>»</w:t>
      </w:r>
      <w:r w:rsidRPr="00A13F4D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учреждениям, муниципальным унитарным предприятиям (далее - учреждениям или предприятиям)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субсидия).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 xml:space="preserve">3. Субсидия может предоставляться </w:t>
      </w:r>
      <w:proofErr w:type="gramStart"/>
      <w:r w:rsidRPr="00A13F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3F4D">
        <w:rPr>
          <w:rFonts w:ascii="Times New Roman" w:hAnsi="Times New Roman" w:cs="Times New Roman"/>
          <w:sz w:val="28"/>
          <w:szCs w:val="28"/>
        </w:rPr>
        <w:t>: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3.1. Строительство объектов капитального строительства (недвижимого имущества) муниципальной собственности.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3.2. Реконструкцию объектов капитального строительства (недвижимого имущества) муниципальной собственности, в том числе с элементами реставрации, техническое перевооружение.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 xml:space="preserve">3.3. Приобретение объектов недвижимого имущества в муниципальную собственность муниципального образования </w:t>
      </w:r>
      <w:r w:rsidR="00F24212">
        <w:rPr>
          <w:rFonts w:ascii="Times New Roman" w:hAnsi="Times New Roman" w:cs="Times New Roman"/>
          <w:sz w:val="28"/>
          <w:szCs w:val="28"/>
        </w:rPr>
        <w:t>«</w:t>
      </w:r>
      <w:r w:rsidR="00E12FD4" w:rsidRPr="00A13F4D">
        <w:rPr>
          <w:rFonts w:ascii="Times New Roman" w:hAnsi="Times New Roman" w:cs="Times New Roman"/>
          <w:sz w:val="28"/>
          <w:szCs w:val="28"/>
        </w:rPr>
        <w:t>Город Покров</w:t>
      </w:r>
      <w:r w:rsidR="00F24212">
        <w:rPr>
          <w:rFonts w:ascii="Times New Roman" w:hAnsi="Times New Roman" w:cs="Times New Roman"/>
          <w:sz w:val="28"/>
          <w:szCs w:val="28"/>
        </w:rPr>
        <w:t>»</w:t>
      </w:r>
      <w:r w:rsidRPr="00A13F4D">
        <w:rPr>
          <w:rFonts w:ascii="Times New Roman" w:hAnsi="Times New Roman" w:cs="Times New Roman"/>
          <w:sz w:val="28"/>
          <w:szCs w:val="28"/>
        </w:rPr>
        <w:t>.</w:t>
      </w:r>
    </w:p>
    <w:p w:rsidR="001E0D7C" w:rsidRPr="00755957" w:rsidRDefault="004D4B1B" w:rsidP="007B4D2D">
      <w:pPr>
        <w:pStyle w:val="a6"/>
        <w:shd w:val="clear" w:color="auto" w:fill="FFFFFF"/>
        <w:spacing w:before="21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755957">
        <w:rPr>
          <w:rFonts w:eastAsiaTheme="minorEastAsia"/>
          <w:sz w:val="28"/>
          <w:szCs w:val="28"/>
        </w:rPr>
        <w:t>3.</w:t>
      </w:r>
      <w:r w:rsidR="007F56D0" w:rsidRPr="00755957">
        <w:rPr>
          <w:rFonts w:eastAsiaTheme="minorEastAsia"/>
          <w:sz w:val="28"/>
          <w:szCs w:val="28"/>
        </w:rPr>
        <w:t>4. Предоставление субсидии влечет последующее увеличение стоимости основных средств, находящихся на праве оперативного управления у этих учреждений, или уставного фонда указанных предприятий, основанных на праве хозяйственного ведения.</w:t>
      </w:r>
      <w:r w:rsidR="001E0D7C" w:rsidRPr="00755957">
        <w:rPr>
          <w:rFonts w:eastAsiaTheme="minorEastAsia"/>
          <w:sz w:val="28"/>
          <w:szCs w:val="28"/>
        </w:rPr>
        <w:t xml:space="preserve"> </w:t>
      </w:r>
    </w:p>
    <w:p w:rsidR="007F56D0" w:rsidRPr="00A13F4D" w:rsidRDefault="007F56D0" w:rsidP="007B4D2D">
      <w:pPr>
        <w:pStyle w:val="ConsPlusNormal"/>
        <w:spacing w:before="26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3.</w:t>
      </w:r>
      <w:r w:rsidR="004D4B1B" w:rsidRPr="00A13F4D">
        <w:rPr>
          <w:rFonts w:ascii="Times New Roman" w:hAnsi="Times New Roman" w:cs="Times New Roman"/>
          <w:sz w:val="28"/>
          <w:szCs w:val="28"/>
        </w:rPr>
        <w:t>5.</w:t>
      </w:r>
      <w:r w:rsidRPr="00A13F4D">
        <w:rPr>
          <w:rFonts w:ascii="Times New Roman" w:hAnsi="Times New Roman" w:cs="Times New Roman"/>
          <w:sz w:val="28"/>
          <w:szCs w:val="28"/>
        </w:rPr>
        <w:t xml:space="preserve"> Принятие решений о предоставлении субсидий (далее - решение о предоставлении субсидии) осуществляются в соответствии с настоящим Порядком, утвержденным постановлением администрации </w:t>
      </w:r>
      <w:r w:rsidR="00E12FD4" w:rsidRPr="00A13F4D">
        <w:rPr>
          <w:rFonts w:ascii="Times New Roman" w:hAnsi="Times New Roman" w:cs="Times New Roman"/>
          <w:sz w:val="28"/>
          <w:szCs w:val="28"/>
        </w:rPr>
        <w:t>города Покров.</w:t>
      </w:r>
    </w:p>
    <w:p w:rsidR="004D4B1B" w:rsidRPr="00755957" w:rsidRDefault="007F56D0" w:rsidP="007B4D2D">
      <w:pPr>
        <w:pStyle w:val="a6"/>
        <w:shd w:val="clear" w:color="auto" w:fill="FFFFFF"/>
        <w:spacing w:before="21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755957">
        <w:rPr>
          <w:rFonts w:eastAsiaTheme="minorEastAsia"/>
          <w:sz w:val="28"/>
          <w:szCs w:val="28"/>
        </w:rPr>
        <w:t xml:space="preserve">4. Решение о предоставлении субсидии принимается в форме постановления администрации </w:t>
      </w:r>
      <w:r w:rsidR="00E12FD4" w:rsidRPr="00755957">
        <w:rPr>
          <w:rFonts w:eastAsiaTheme="minorEastAsia"/>
          <w:sz w:val="28"/>
          <w:szCs w:val="28"/>
        </w:rPr>
        <w:t xml:space="preserve">города Покров </w:t>
      </w:r>
      <w:r w:rsidRPr="00755957">
        <w:rPr>
          <w:rFonts w:eastAsiaTheme="minorEastAsia"/>
          <w:sz w:val="28"/>
          <w:szCs w:val="28"/>
        </w:rPr>
        <w:t xml:space="preserve">в соответствии с бюджетом муниципального образования </w:t>
      </w:r>
      <w:r w:rsidR="00F24212">
        <w:rPr>
          <w:rFonts w:eastAsiaTheme="minorEastAsia"/>
          <w:sz w:val="28"/>
          <w:szCs w:val="28"/>
        </w:rPr>
        <w:t>«</w:t>
      </w:r>
      <w:r w:rsidR="00E12FD4" w:rsidRPr="00755957">
        <w:rPr>
          <w:rFonts w:eastAsiaTheme="minorEastAsia"/>
          <w:sz w:val="28"/>
          <w:szCs w:val="28"/>
        </w:rPr>
        <w:t>Город Покров</w:t>
      </w:r>
      <w:r w:rsidR="00F24212">
        <w:rPr>
          <w:rFonts w:eastAsiaTheme="minorEastAsia"/>
          <w:sz w:val="28"/>
          <w:szCs w:val="28"/>
        </w:rPr>
        <w:t>»</w:t>
      </w:r>
      <w:r w:rsidR="00E12FD4" w:rsidRPr="00755957">
        <w:rPr>
          <w:rFonts w:eastAsiaTheme="minorEastAsia"/>
          <w:sz w:val="28"/>
          <w:szCs w:val="28"/>
        </w:rPr>
        <w:t>.</w:t>
      </w:r>
      <w:r w:rsidR="004D4B1B" w:rsidRPr="00755957">
        <w:rPr>
          <w:rFonts w:eastAsiaTheme="minorEastAsia"/>
          <w:sz w:val="28"/>
          <w:szCs w:val="28"/>
        </w:rPr>
        <w:t xml:space="preserve"> </w:t>
      </w:r>
      <w:proofErr w:type="gramStart"/>
      <w:r w:rsidR="004D4B1B" w:rsidRPr="00755957">
        <w:rPr>
          <w:rFonts w:eastAsiaTheme="minorEastAsia"/>
          <w:sz w:val="28"/>
          <w:szCs w:val="28"/>
        </w:rPr>
        <w:t xml:space="preserve">В случае признания в соответствии с </w:t>
      </w:r>
      <w:r w:rsidR="00A13F4D" w:rsidRPr="00755957">
        <w:rPr>
          <w:rFonts w:eastAsiaTheme="minorEastAsia"/>
          <w:sz w:val="28"/>
          <w:szCs w:val="28"/>
        </w:rPr>
        <w:t xml:space="preserve">Бюджетного кодекса Российской Федерации </w:t>
      </w:r>
      <w:r w:rsidR="004D4B1B" w:rsidRPr="00755957">
        <w:rPr>
          <w:rFonts w:eastAsiaTheme="minorEastAsia"/>
          <w:sz w:val="28"/>
          <w:szCs w:val="28"/>
        </w:rPr>
        <w:t>утратившими силу положений закона (решения) о бюджете на текущий финансовый год и плановый период в части, относящейся к плановому периоду, бюджетное или автономное учреждение, государственное (муниципальное)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</w:t>
      </w:r>
      <w:proofErr w:type="gramEnd"/>
      <w:r w:rsidR="004D4B1B" w:rsidRPr="00755957">
        <w:rPr>
          <w:rFonts w:eastAsiaTheme="minorEastAsia"/>
          <w:sz w:val="28"/>
          <w:szCs w:val="28"/>
        </w:rPr>
        <w:t xml:space="preserve"> договорам, определяющих условия их исполнения в плановом периоде.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 xml:space="preserve">5. Проект постановления администрации </w:t>
      </w:r>
      <w:r w:rsidR="00E12FD4" w:rsidRPr="00A13F4D">
        <w:rPr>
          <w:rFonts w:ascii="Times New Roman" w:hAnsi="Times New Roman" w:cs="Times New Roman"/>
          <w:sz w:val="28"/>
          <w:szCs w:val="28"/>
        </w:rPr>
        <w:t>города Покров</w:t>
      </w:r>
      <w:r w:rsidRPr="00A13F4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A13F4D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подготавливается отделом, администрации </w:t>
      </w:r>
      <w:r w:rsidR="00E12FD4" w:rsidRPr="00A13F4D">
        <w:rPr>
          <w:rFonts w:ascii="Times New Roman" w:hAnsi="Times New Roman" w:cs="Times New Roman"/>
          <w:sz w:val="28"/>
          <w:szCs w:val="28"/>
        </w:rPr>
        <w:t>города Покров</w:t>
      </w:r>
      <w:r w:rsidRPr="00A13F4D">
        <w:rPr>
          <w:rFonts w:ascii="Times New Roman" w:hAnsi="Times New Roman" w:cs="Times New Roman"/>
          <w:sz w:val="28"/>
          <w:szCs w:val="28"/>
        </w:rPr>
        <w:t>, курирующим соответствующие учреждения и предприятия, на основании заявки бюджетного или автономного учреждения, муниципального унитарного предприятия.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 xml:space="preserve">5.1. К заявке должны быть приложены материалы, подтверждающие необходимость предоставления субсидии (финансово-экономическое обоснование необходимости объекта, расчет дальнейшего объема эксплуатационных расходов), а также предложения в соответствии с </w:t>
      </w:r>
      <w:hyperlink r:id="rId14" w:anchor="P66" w:history="1">
        <w:r w:rsidRPr="00AE03F2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A13F4D">
        <w:rPr>
          <w:rFonts w:ascii="Times New Roman" w:hAnsi="Times New Roman" w:cs="Times New Roman"/>
          <w:sz w:val="28"/>
          <w:szCs w:val="28"/>
        </w:rPr>
        <w:t xml:space="preserve"> Порядка для включения в соглашение о предоставлении субсидии.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 xml:space="preserve">5.2. Заявка предприятия или учреждения подается на имя главы администрации </w:t>
      </w:r>
      <w:r w:rsidR="007C779A" w:rsidRPr="00A13F4D">
        <w:rPr>
          <w:rFonts w:ascii="Times New Roman" w:hAnsi="Times New Roman" w:cs="Times New Roman"/>
          <w:sz w:val="28"/>
          <w:szCs w:val="28"/>
        </w:rPr>
        <w:t>города Покров</w:t>
      </w:r>
      <w:r w:rsidRPr="00A13F4D">
        <w:rPr>
          <w:rFonts w:ascii="Times New Roman" w:hAnsi="Times New Roman" w:cs="Times New Roman"/>
          <w:sz w:val="28"/>
          <w:szCs w:val="28"/>
        </w:rPr>
        <w:t xml:space="preserve"> и направляется для рассмотрения в отдел,  курирующ</w:t>
      </w:r>
      <w:r w:rsidR="007C779A" w:rsidRPr="00A13F4D">
        <w:rPr>
          <w:rFonts w:ascii="Times New Roman" w:hAnsi="Times New Roman" w:cs="Times New Roman"/>
          <w:sz w:val="28"/>
          <w:szCs w:val="28"/>
        </w:rPr>
        <w:t>ий</w:t>
      </w:r>
      <w:r w:rsidRPr="00A13F4D">
        <w:rPr>
          <w:rFonts w:ascii="Times New Roman" w:hAnsi="Times New Roman" w:cs="Times New Roman"/>
          <w:sz w:val="28"/>
          <w:szCs w:val="28"/>
        </w:rPr>
        <w:t xml:space="preserve"> соответствующие учреждения и предприятия.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 xml:space="preserve">5.3. </w:t>
      </w:r>
      <w:r w:rsidR="007C779A" w:rsidRPr="00A13F4D">
        <w:rPr>
          <w:rFonts w:ascii="Times New Roman" w:hAnsi="Times New Roman" w:cs="Times New Roman"/>
          <w:sz w:val="28"/>
          <w:szCs w:val="28"/>
        </w:rPr>
        <w:t>О</w:t>
      </w:r>
      <w:r w:rsidRPr="00A13F4D">
        <w:rPr>
          <w:rFonts w:ascii="Times New Roman" w:hAnsi="Times New Roman" w:cs="Times New Roman"/>
          <w:sz w:val="28"/>
          <w:szCs w:val="28"/>
        </w:rPr>
        <w:t>тдел</w:t>
      </w:r>
      <w:r w:rsidR="007C779A" w:rsidRPr="00A13F4D">
        <w:rPr>
          <w:rFonts w:ascii="Times New Roman" w:hAnsi="Times New Roman" w:cs="Times New Roman"/>
          <w:sz w:val="28"/>
          <w:szCs w:val="28"/>
        </w:rPr>
        <w:t xml:space="preserve">, </w:t>
      </w:r>
      <w:r w:rsidRPr="00A13F4D">
        <w:rPr>
          <w:rFonts w:ascii="Times New Roman" w:hAnsi="Times New Roman" w:cs="Times New Roman"/>
          <w:sz w:val="28"/>
          <w:szCs w:val="28"/>
        </w:rPr>
        <w:t>курирующ</w:t>
      </w:r>
      <w:r w:rsidR="007C779A" w:rsidRPr="00A13F4D">
        <w:rPr>
          <w:rFonts w:ascii="Times New Roman" w:hAnsi="Times New Roman" w:cs="Times New Roman"/>
          <w:sz w:val="28"/>
          <w:szCs w:val="28"/>
        </w:rPr>
        <w:t xml:space="preserve">ий </w:t>
      </w:r>
      <w:r w:rsidRPr="00A13F4D">
        <w:rPr>
          <w:rFonts w:ascii="Times New Roman" w:hAnsi="Times New Roman" w:cs="Times New Roman"/>
          <w:sz w:val="28"/>
          <w:szCs w:val="28"/>
        </w:rPr>
        <w:t>соответствующие учреждения и предприятия, в течение 20 дней обеспечивают рассмотрение заявки предприятия или учреждения и дают заключение о целесообразности предоставления субсидии или отказе в ее предоставлении.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5.4. Для рассмотрения заявки и подготовки заключения у предприятия или учреждения могут быть запрошены дополнительные документы или получены письменные разъяснения по возникающим вопросам.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5.5. Учреждение или предприятие несет ответственность за предоставление достоверных данных для принятия решения о предоставлении субсидии.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6. Субсидии предоставляются бюджетным и автономным учреждениям, муниципальным унитарным предприятиям, выполняющим функции застройщика, на основании соглашений о предоставлении субсидий, заключенных между главными распорядителями бюджетных средств и муниципальными бюджетными и автономными учреждениями, муниципальными унитарными предприятиями.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A13F4D">
        <w:rPr>
          <w:rFonts w:ascii="Times New Roman" w:hAnsi="Times New Roman" w:cs="Times New Roman"/>
          <w:sz w:val="28"/>
          <w:szCs w:val="28"/>
        </w:rPr>
        <w:t>7. Соглашение 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A13F4D">
        <w:rPr>
          <w:rFonts w:ascii="Times New Roman" w:hAnsi="Times New Roman" w:cs="Times New Roman"/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 w:rsidRPr="00A13F4D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7.2. Положения, устанавливающие права и обязанности сторон соглашения о предоставлении субсидии, и порядок их взаимодействия при реализации указанного соглашения.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7.3. Условие о соблюдении учреждением или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A13F4D">
        <w:rPr>
          <w:rFonts w:ascii="Times New Roman" w:hAnsi="Times New Roman" w:cs="Times New Roman"/>
          <w:sz w:val="28"/>
          <w:szCs w:val="28"/>
        </w:rPr>
        <w:t xml:space="preserve">7.4. Положения, устанавливающие обязанность учреждения или предприятия по открытию лицевого счета в органе Федерального казначейства (финансовом органе субъекта Российской Федерации или финансовом органе муниципального образования) для учета операций по получению и </w:t>
      </w:r>
      <w:r w:rsidRPr="00A13F4D">
        <w:rPr>
          <w:rFonts w:ascii="Times New Roman" w:hAnsi="Times New Roman" w:cs="Times New Roman"/>
          <w:sz w:val="28"/>
          <w:szCs w:val="28"/>
        </w:rPr>
        <w:lastRenderedPageBreak/>
        <w:t>использованию субсидий.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 xml:space="preserve">7.5.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r:id="rId15" w:anchor="P70" w:history="1">
        <w:r w:rsidRPr="00AE03F2">
          <w:rPr>
            <w:rFonts w:ascii="Times New Roman" w:hAnsi="Times New Roman" w:cs="Times New Roman"/>
            <w:sz w:val="28"/>
            <w:szCs w:val="28"/>
          </w:rPr>
          <w:t>пункте 7.4</w:t>
        </w:r>
      </w:hyperlink>
      <w:r w:rsidRPr="00A13F4D">
        <w:rPr>
          <w:rFonts w:ascii="Times New Roman" w:hAnsi="Times New Roman" w:cs="Times New Roman"/>
          <w:sz w:val="28"/>
          <w:szCs w:val="28"/>
        </w:rPr>
        <w:t>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7.6.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 xml:space="preserve">7.7. Порядок возврата учреждением или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постановлением администрации </w:t>
      </w:r>
      <w:r w:rsidR="007C779A" w:rsidRPr="00A13F4D">
        <w:rPr>
          <w:rFonts w:ascii="Times New Roman" w:hAnsi="Times New Roman" w:cs="Times New Roman"/>
          <w:sz w:val="28"/>
          <w:szCs w:val="28"/>
        </w:rPr>
        <w:t>города Покров</w:t>
      </w:r>
      <w:r w:rsidRPr="00A13F4D">
        <w:rPr>
          <w:rFonts w:ascii="Times New Roman" w:hAnsi="Times New Roman" w:cs="Times New Roman"/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7.8. Порядок возврата сумм, использованных учреждением или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 xml:space="preserve">7.9.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A13F4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A13F4D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7.10. Порядок и сроки представления отчетности об использовании субсидии учреждением или предприятием.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 xml:space="preserve">7.11.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6" w:history="1">
        <w:r w:rsidRPr="00AE03F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13F4D">
        <w:rPr>
          <w:rFonts w:ascii="Times New Roman" w:hAnsi="Times New Roman" w:cs="Times New Roman"/>
          <w:sz w:val="28"/>
          <w:szCs w:val="28"/>
        </w:rPr>
        <w:t xml:space="preserve">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8.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9.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требований, установленных Министерством финансов Российской Федерации.</w:t>
      </w:r>
    </w:p>
    <w:p w:rsidR="007F56D0" w:rsidRPr="00A13F4D" w:rsidRDefault="00AA37C4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10</w:t>
      </w:r>
      <w:r w:rsidR="007F56D0" w:rsidRPr="00A13F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56D0" w:rsidRPr="00A13F4D">
        <w:rPr>
          <w:rFonts w:ascii="Times New Roman" w:hAnsi="Times New Roman" w:cs="Times New Roman"/>
          <w:sz w:val="28"/>
          <w:szCs w:val="28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субсидии, включается условие о возможности изменения размера и (или) сроков оплаты и (или) объема работ в случае уменьшения в соответствии с Бюджетным </w:t>
      </w:r>
      <w:hyperlink r:id="rId17" w:history="1">
        <w:r w:rsidR="007F56D0" w:rsidRPr="00AE03F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F56D0" w:rsidRPr="00A13F4D">
        <w:rPr>
          <w:rFonts w:ascii="Times New Roman" w:hAnsi="Times New Roman" w:cs="Times New Roman"/>
          <w:sz w:val="28"/>
          <w:szCs w:val="28"/>
        </w:rPr>
        <w:t xml:space="preserve"> Российской Федерации получателю бюджетных средств</w:t>
      </w:r>
      <w:proofErr w:type="gramEnd"/>
      <w:r w:rsidR="007F56D0" w:rsidRPr="00A13F4D">
        <w:rPr>
          <w:rFonts w:ascii="Times New Roman" w:hAnsi="Times New Roman" w:cs="Times New Roman"/>
          <w:sz w:val="28"/>
          <w:szCs w:val="28"/>
        </w:rPr>
        <w:t xml:space="preserve"> </w:t>
      </w:r>
      <w:r w:rsidR="007F56D0" w:rsidRPr="00A13F4D">
        <w:rPr>
          <w:rFonts w:ascii="Times New Roman" w:hAnsi="Times New Roman" w:cs="Times New Roman"/>
          <w:sz w:val="28"/>
          <w:szCs w:val="28"/>
        </w:rPr>
        <w:lastRenderedPageBreak/>
        <w:t>ранее доведенных в установленном порядке лимитов бюджетных обязательств на предоставление субсидии.</w:t>
      </w:r>
    </w:p>
    <w:p w:rsidR="007F56D0" w:rsidRPr="00A13F4D" w:rsidRDefault="00AA37C4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11</w:t>
      </w:r>
      <w:r w:rsidR="007F56D0" w:rsidRPr="00A13F4D">
        <w:rPr>
          <w:rFonts w:ascii="Times New Roman" w:hAnsi="Times New Roman" w:cs="Times New Roman"/>
          <w:sz w:val="28"/>
          <w:szCs w:val="28"/>
        </w:rPr>
        <w:t>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субсидий, заключаются на срок реализации решений.</w:t>
      </w:r>
    </w:p>
    <w:p w:rsidR="001E0D7C" w:rsidRPr="00AE03F2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F2">
        <w:rPr>
          <w:rFonts w:ascii="Times New Roman" w:hAnsi="Times New Roman" w:cs="Times New Roman"/>
          <w:sz w:val="28"/>
          <w:szCs w:val="28"/>
        </w:rPr>
        <w:t>1</w:t>
      </w:r>
      <w:r w:rsidR="00AA37C4" w:rsidRPr="00AE03F2">
        <w:rPr>
          <w:rFonts w:ascii="Times New Roman" w:hAnsi="Times New Roman" w:cs="Times New Roman"/>
          <w:sz w:val="28"/>
          <w:szCs w:val="28"/>
        </w:rPr>
        <w:t>2</w:t>
      </w:r>
      <w:r w:rsidRPr="00AE03F2">
        <w:rPr>
          <w:rFonts w:ascii="Times New Roman" w:hAnsi="Times New Roman" w:cs="Times New Roman"/>
          <w:sz w:val="28"/>
          <w:szCs w:val="28"/>
        </w:rPr>
        <w:t>. Не допускается при исполнении бюджета муниципального образования "</w:t>
      </w:r>
      <w:r w:rsidR="007C779A" w:rsidRPr="00AE03F2">
        <w:rPr>
          <w:rFonts w:ascii="Times New Roman" w:hAnsi="Times New Roman" w:cs="Times New Roman"/>
          <w:sz w:val="28"/>
          <w:szCs w:val="28"/>
        </w:rPr>
        <w:t>Город Покров</w:t>
      </w:r>
      <w:r w:rsidRPr="00AE03F2">
        <w:rPr>
          <w:rFonts w:ascii="Times New Roman" w:hAnsi="Times New Roman" w:cs="Times New Roman"/>
          <w:sz w:val="28"/>
          <w:szCs w:val="28"/>
        </w:rPr>
        <w:t>" предоставление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собственности.</w:t>
      </w:r>
      <w:r w:rsidR="001E0D7C" w:rsidRPr="00AE0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D7C" w:rsidRPr="00AE03F2">
        <w:rPr>
          <w:rFonts w:ascii="Times New Roman" w:hAnsi="Times New Roman" w:cs="Times New Roman"/>
          <w:sz w:val="28"/>
          <w:szCs w:val="28"/>
        </w:rPr>
        <w:t>При исполнении бюджета допускается предоставление субсидий на осуществление капитальных вложений в объекты государственной (муниципальной) собственности, в случае изменения в установленном порядке типа казенного учреждения, являющегося государственным (муниципальным) заказчиком при осуществлении бюджетных инвестиций, предусмотренных </w:t>
      </w:r>
      <w:hyperlink r:id="rId18" w:anchor="dst103458" w:history="1">
        <w:r w:rsidR="001E0D7C" w:rsidRPr="00AE03F2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="001E0D7C" w:rsidRPr="00AE03F2">
        <w:rPr>
          <w:rFonts w:ascii="Times New Roman" w:hAnsi="Times New Roman" w:cs="Times New Roman"/>
          <w:sz w:val="28"/>
          <w:szCs w:val="28"/>
        </w:rPr>
        <w:t> </w:t>
      </w:r>
      <w:r w:rsidR="00AA37C4" w:rsidRPr="00AE03F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1E0D7C" w:rsidRPr="00AE03F2">
        <w:rPr>
          <w:rFonts w:ascii="Times New Roman" w:hAnsi="Times New Roman" w:cs="Times New Roman"/>
          <w:sz w:val="28"/>
          <w:szCs w:val="28"/>
        </w:rPr>
        <w:t>, на бюджетное или автономное учреждение или изменения его организационно-правовой формы на государственное (муниципальное) унитарное предприятие после внесения соответствующих изменений в решение</w:t>
      </w:r>
      <w:proofErr w:type="gramEnd"/>
      <w:r w:rsidR="001E0D7C" w:rsidRPr="00AE0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D7C" w:rsidRPr="00AE03F2">
        <w:rPr>
          <w:rFonts w:ascii="Times New Roman" w:hAnsi="Times New Roman" w:cs="Times New Roman"/>
          <w:sz w:val="28"/>
          <w:szCs w:val="28"/>
        </w:rPr>
        <w:t>о подготовке и реализации бюджетных инвестиций в указанные объекты с внесением изменений в ранее заключенные казенным учреждением государственные (муниципальные) контракты в части замены стороны договора - казенного учреждения на бюджетное или автономное учреждение, государственное (муниципальное) унитарное предприятие и вида договора - государственного (муниципального) контракта на гражданско-правовой договор бюджетного или автономного учреждения, государственного (муниципального) унитарного предприятия.</w:t>
      </w:r>
      <w:proofErr w:type="gramEnd"/>
    </w:p>
    <w:p w:rsidR="007F56D0" w:rsidRPr="00A13F4D" w:rsidRDefault="007F56D0" w:rsidP="007B4D2D">
      <w:pPr>
        <w:pStyle w:val="ConsPlusNormal"/>
        <w:spacing w:before="200" w:line="19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4D">
        <w:rPr>
          <w:rFonts w:ascii="Times New Roman" w:hAnsi="Times New Roman" w:cs="Times New Roman"/>
          <w:sz w:val="28"/>
          <w:szCs w:val="28"/>
        </w:rPr>
        <w:t>1</w:t>
      </w:r>
      <w:r w:rsidR="00AA37C4" w:rsidRPr="00A13F4D">
        <w:rPr>
          <w:rFonts w:ascii="Times New Roman" w:hAnsi="Times New Roman" w:cs="Times New Roman"/>
          <w:sz w:val="28"/>
          <w:szCs w:val="28"/>
        </w:rPr>
        <w:t>3</w:t>
      </w:r>
      <w:r w:rsidRPr="00A13F4D">
        <w:rPr>
          <w:rFonts w:ascii="Times New Roman" w:hAnsi="Times New Roman" w:cs="Times New Roman"/>
          <w:sz w:val="28"/>
          <w:szCs w:val="28"/>
        </w:rPr>
        <w:t>. Руководители учреждения или предприятия несут ответственность за нецелевое использование субсидии, нарушение условий соглашения о предоставлении субсидии, несвоевременное предоставление отчетности и искажение отчетности.</w:t>
      </w:r>
    </w:p>
    <w:p w:rsidR="007F56D0" w:rsidRPr="00A13F4D" w:rsidRDefault="007F56D0" w:rsidP="00AE03F2">
      <w:pPr>
        <w:pStyle w:val="ConsPlusNormal"/>
        <w:spacing w:before="200" w:line="19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F56D0" w:rsidRPr="00A13F4D" w:rsidSect="006A44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6F"/>
    <w:rsid w:val="0007133E"/>
    <w:rsid w:val="000859B8"/>
    <w:rsid w:val="00175EC8"/>
    <w:rsid w:val="00186B39"/>
    <w:rsid w:val="001D7940"/>
    <w:rsid w:val="001E0D7C"/>
    <w:rsid w:val="00211EF8"/>
    <w:rsid w:val="002466A7"/>
    <w:rsid w:val="002A762E"/>
    <w:rsid w:val="0036306F"/>
    <w:rsid w:val="00456F79"/>
    <w:rsid w:val="00472DD5"/>
    <w:rsid w:val="004D4B1B"/>
    <w:rsid w:val="00535DA0"/>
    <w:rsid w:val="006A4403"/>
    <w:rsid w:val="006F6FD3"/>
    <w:rsid w:val="00724CC3"/>
    <w:rsid w:val="00755957"/>
    <w:rsid w:val="007B4D2D"/>
    <w:rsid w:val="007C779A"/>
    <w:rsid w:val="007F56D0"/>
    <w:rsid w:val="0087567C"/>
    <w:rsid w:val="00952E47"/>
    <w:rsid w:val="00A13F4D"/>
    <w:rsid w:val="00A36BB8"/>
    <w:rsid w:val="00AA37C4"/>
    <w:rsid w:val="00AB6623"/>
    <w:rsid w:val="00AC11A3"/>
    <w:rsid w:val="00AE03F2"/>
    <w:rsid w:val="00BD3462"/>
    <w:rsid w:val="00C42055"/>
    <w:rsid w:val="00CB5DFF"/>
    <w:rsid w:val="00DB575A"/>
    <w:rsid w:val="00E12FD4"/>
    <w:rsid w:val="00E46343"/>
    <w:rsid w:val="00E92E9E"/>
    <w:rsid w:val="00F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7F56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F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FD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Normal (Web)"/>
    <w:basedOn w:val="a"/>
    <w:uiPriority w:val="99"/>
    <w:unhideWhenUsed/>
    <w:rsid w:val="001E0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1E0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59"/>
    <w:unhideWhenUsed/>
    <w:rsid w:val="00AB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7F56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F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FD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Normal (Web)"/>
    <w:basedOn w:val="a"/>
    <w:uiPriority w:val="99"/>
    <w:unhideWhenUsed/>
    <w:rsid w:val="001E0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-indent">
    <w:name w:val="no-indent"/>
    <w:basedOn w:val="a"/>
    <w:rsid w:val="001E0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59"/>
    <w:unhideWhenUsed/>
    <w:rsid w:val="00AB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E9D3CB5DB9E68D52FA8F22F97A673FCC5E002C41BC80F799EEA7F70EBCC282560C6B5162A46CE5FAAB9A5A1494BC4D9U7z9L" TargetMode="External"/><Relationship Id="rId13" Type="http://schemas.openxmlformats.org/officeDocument/2006/relationships/hyperlink" Target="consultantplus://offline/ref=31DE9D3CB5DB9E68D52FA8E42CFBF879FACFBE0CC51ACB5A22CAEC282FBBCA7D6520C0E24E6C11C80BFDE3F0AB574FDADB7C1D276A88UCz2L" TargetMode="External"/><Relationship Id="rId18" Type="http://schemas.openxmlformats.org/officeDocument/2006/relationships/hyperlink" Target="http://www.consultant.ru/document/cons_doc_LAW_410307/ac6c532ee1f365c6e1ff222f22b3f10587918494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E9D3CB5DB9E68D52FA8E42CFBF879FACEBB07C61FCB5A22CAEC282FBBCA7D772098EC47680DC358B2A5A5A4U5z5L" TargetMode="External"/><Relationship Id="rId12" Type="http://schemas.openxmlformats.org/officeDocument/2006/relationships/hyperlink" Target="file:///\\Win-td1249s5k6h\f2\&#1060;&#1069;&#1059;\&#1053;&#1086;&#1088;&#1084;&#1072;&#1090;&#1080;&#1074;&#1085;&#1099;&#1077;%20&#1076;&#1086;&#1082;&#1091;&#1084;&#1077;&#1085;&#1090;&#1099;%20&#1060;&#1055;&#1054;%202022\&#1055;&#1086;&#1088;&#1103;&#1076;&#1086;&#1082;%20&#1087;&#1086;%20&#1082;&#1072;&#1087;%20&#1074;&#1083;&#1086;&#1078;&#1077;&#1085;&#1080;&#1103;&#1084;.docx" TargetMode="External"/><Relationship Id="rId17" Type="http://schemas.openxmlformats.org/officeDocument/2006/relationships/hyperlink" Target="consultantplus://offline/ref=31DE9D3CB5DB9E68D52FA8E42CFBF879FACFBE0CC51ACB5A22CAEC282FBBCA7D772098EC47680DC358B2A5A5A4U5z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DE9D3CB5DB9E68D52FA8E42CFBF879FACFBE0CC51ACB5A22CAEC282FBBCA7D772098EC47680DC358B2A5A5A4U5z5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E9D3CB5DB9E68D52FA8E42CFBF879FACFBE0CC51ACB5A22CAEC282FBBCA7D6520C0E24E6C11C80BFDE3F0AB574FDADB7C1D276A88UCz2L" TargetMode="External"/><Relationship Id="rId11" Type="http://schemas.openxmlformats.org/officeDocument/2006/relationships/hyperlink" Target="http://www.pokrovcity.ru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Win-td1249s5k6h\f2\&#1060;&#1069;&#1059;\&#1053;&#1086;&#1088;&#1084;&#1072;&#1090;&#1080;&#1074;&#1085;&#1099;&#1077;%20&#1076;&#1086;&#1082;&#1091;&#1084;&#1077;&#1085;&#1090;&#1099;%20&#1060;&#1055;&#1054;%202022\&#1055;&#1086;&#1088;&#1103;&#1076;&#1086;&#1082;%20&#1087;&#1086;%20&#1082;&#1072;&#1087;%20&#1074;&#1083;&#1086;&#1078;&#1077;&#1085;&#1080;&#1103;&#1084;.docx" TargetMode="External"/><Relationship Id="rId10" Type="http://schemas.openxmlformats.org/officeDocument/2006/relationships/hyperlink" Target="file:///\\Win-td1249s5k6h\f2\&#1060;&#1069;&#1059;\&#1053;&#1086;&#1088;&#1084;&#1072;&#1090;&#1080;&#1074;&#1085;&#1099;&#1077;%20&#1076;&#1086;&#1082;&#1091;&#1084;&#1077;&#1085;&#1090;&#1099;%20&#1060;&#1055;&#1054;%202022\&#1087;&#1091;&#1085;&#1082;&#1090;%201%20_&#1050;&#1072;&#1087;&#1042;&#1083;&#1086;&#1078;&#1077;&#1085;&#1080;&#1103;_&#1054;&#1073;&#1098;&#1077;&#1082;&#1090;&#1099;_&#1052;&#1057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Win-td1249s5k6h\f2\&#1060;&#1069;&#1059;\&#1053;&#1086;&#1088;&#1084;&#1072;&#1090;&#1080;&#1074;&#1085;&#1099;&#1077;%20&#1076;&#1086;&#1082;&#1091;&#1084;&#1077;&#1085;&#1090;&#1099;%20&#1060;&#1055;&#1054;%202022\&#1055;&#1086;&#1088;&#1103;&#1076;&#1086;&#1082;%20&#1087;&#1086;%20&#1082;&#1072;&#1087;%20&#1074;&#1083;&#1086;&#1078;&#1077;&#1085;&#1080;&#1103;&#1084;.docx" TargetMode="External"/><Relationship Id="rId14" Type="http://schemas.openxmlformats.org/officeDocument/2006/relationships/hyperlink" Target="file:///\\Win-td1249s5k6h\f2\&#1060;&#1069;&#1059;\&#1053;&#1086;&#1088;&#1084;&#1072;&#1090;&#1080;&#1074;&#1085;&#1099;&#1077;%20&#1076;&#1086;&#1082;&#1091;&#1084;&#1077;&#1085;&#1090;&#1099;%20&#1060;&#1055;&#1054;%202022\&#1055;&#1086;&#1088;&#1103;&#1076;&#1086;&#1082;%20&#1087;&#1086;%20&#1082;&#1072;&#1087;%20&#1074;&#1083;&#1086;&#1078;&#1077;&#1085;&#1080;&#1103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</dc:creator>
  <cp:lastModifiedBy>Orgotdel_2</cp:lastModifiedBy>
  <cp:revision>4</cp:revision>
  <cp:lastPrinted>2022-07-20T05:58:00Z</cp:lastPrinted>
  <dcterms:created xsi:type="dcterms:W3CDTF">2022-07-11T08:10:00Z</dcterms:created>
  <dcterms:modified xsi:type="dcterms:W3CDTF">2022-07-20T07:18:00Z</dcterms:modified>
</cp:coreProperties>
</file>