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0" w:rsidRDefault="00F440E0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F440E0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>
        <w:rPr>
          <w:rFonts w:ascii="Times New Roman" w:hAnsi="Times New Roman"/>
          <w:b/>
          <w:sz w:val="28"/>
          <w:szCs w:val="28"/>
        </w:rPr>
        <w:t>2 квартал 2020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440E0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440E0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F440E0" w:rsidRPr="00133606" w:rsidRDefault="00F440E0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запланированы</w:t>
            </w: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F440E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объектов муниципальной собственности, на 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40E0" w:rsidRPr="007D7080" w:rsidRDefault="00F440E0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F440E0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F440E0" w:rsidRPr="00332BEE" w:rsidRDefault="00F440E0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30.06.2020 год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F440E0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440E0" w:rsidRPr="00332BEE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 по состоянию на</w:t>
            </w:r>
          </w:p>
          <w:p w:rsidR="00F440E0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F440E0" w:rsidRPr="007D7080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332BEE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E67DB8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E67DB8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F440E0" w:rsidRPr="00E67DB8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F440E0" w:rsidRPr="00332BE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7D7080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24590F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24590F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24590F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F440E0" w:rsidRPr="0024590F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Pr="0024590F" w:rsidRDefault="00F440E0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24590F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24590F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F440E0" w:rsidRPr="0024590F" w:rsidRDefault="00F440E0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F440E0" w:rsidRDefault="00F440E0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F440E0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F440E0" w:rsidRDefault="00F440E0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440E0" w:rsidRDefault="00F440E0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F440E0" w:rsidRPr="007D7080" w:rsidRDefault="00F440E0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2020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Получение необходимой документации для реализации 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заключены в соответствии с планом на отчетный период, документация получена в полном объеме</w:t>
            </w:r>
          </w:p>
          <w:p w:rsidR="00F440E0" w:rsidRDefault="00F440E0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F440E0" w:rsidRPr="00A36518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F440E0" w:rsidRPr="00C10A7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2020 года</w:t>
            </w: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440E0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440E0" w:rsidRPr="00C76C3E" w:rsidTr="007D7080">
        <w:trPr>
          <w:trHeight w:val="20"/>
        </w:trPr>
        <w:tc>
          <w:tcPr>
            <w:tcW w:w="86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40E0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F440E0" w:rsidRPr="00133606" w:rsidRDefault="00F440E0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F440E0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F440E0" w:rsidRPr="001923A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440E0" w:rsidRPr="001923A0" w:rsidRDefault="00F440E0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F440E0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440E0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5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440E0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4404FE" w:rsidRDefault="00F440E0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A04A7C">
        <w:trPr>
          <w:trHeight w:val="1552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noWrap/>
            <w:vAlign w:val="center"/>
          </w:tcPr>
          <w:p w:rsidR="00F440E0" w:rsidRPr="004404FE" w:rsidRDefault="00F440E0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sz w:val="18"/>
                <w:szCs w:val="18"/>
                <w:lang w:eastAsia="ru-RU"/>
              </w:rPr>
              <w:t>4722,99</w:t>
            </w:r>
          </w:p>
        </w:tc>
        <w:tc>
          <w:tcPr>
            <w:tcW w:w="992" w:type="dxa"/>
            <w:noWrap/>
            <w:vAlign w:val="center"/>
          </w:tcPr>
          <w:p w:rsidR="00F440E0" w:rsidRPr="004404FE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sz w:val="18"/>
                <w:szCs w:val="18"/>
                <w:lang w:eastAsia="ru-RU"/>
              </w:rPr>
              <w:t>2766,01</w:t>
            </w:r>
          </w:p>
        </w:tc>
        <w:tc>
          <w:tcPr>
            <w:tcW w:w="1008" w:type="dxa"/>
            <w:noWrap/>
            <w:vAlign w:val="center"/>
          </w:tcPr>
          <w:p w:rsidR="00F440E0" w:rsidRPr="004404FE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sz w:val="18"/>
                <w:szCs w:val="18"/>
                <w:lang w:eastAsia="ru-RU"/>
              </w:rPr>
              <w:t>2766,01</w:t>
            </w:r>
          </w:p>
        </w:tc>
        <w:tc>
          <w:tcPr>
            <w:tcW w:w="1120" w:type="dxa"/>
            <w:noWrap/>
            <w:vAlign w:val="center"/>
          </w:tcPr>
          <w:p w:rsidR="00F440E0" w:rsidRPr="004404FE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58,56</w:t>
            </w:r>
          </w:p>
        </w:tc>
        <w:tc>
          <w:tcPr>
            <w:tcW w:w="1120" w:type="dxa"/>
            <w:noWrap/>
            <w:vAlign w:val="center"/>
          </w:tcPr>
          <w:p w:rsidR="00F440E0" w:rsidRPr="004404FE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458,54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458,54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212,19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212,19</w:t>
            </w: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69,19</w:t>
            </w: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69,19</w:t>
            </w:r>
          </w:p>
          <w:p w:rsidR="00F440E0" w:rsidRPr="001F37E6" w:rsidRDefault="00F440E0" w:rsidP="006430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2686,36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0A0098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2686,36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1442,99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1442,99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53,71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959,66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4404FE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848,80</w:t>
            </w:r>
          </w:p>
        </w:tc>
        <w:tc>
          <w:tcPr>
            <w:tcW w:w="992" w:type="dxa"/>
            <w:noWrap/>
            <w:vAlign w:val="center"/>
          </w:tcPr>
          <w:p w:rsidR="00F440E0" w:rsidRPr="004404FE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684,43</w:t>
            </w:r>
          </w:p>
        </w:tc>
        <w:tc>
          <w:tcPr>
            <w:tcW w:w="1008" w:type="dxa"/>
            <w:noWrap/>
            <w:vAlign w:val="center"/>
          </w:tcPr>
          <w:p w:rsidR="00F440E0" w:rsidRPr="004404FE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684,43</w:t>
            </w:r>
          </w:p>
        </w:tc>
        <w:tc>
          <w:tcPr>
            <w:tcW w:w="1120" w:type="dxa"/>
            <w:noWrap/>
            <w:vAlign w:val="center"/>
          </w:tcPr>
          <w:p w:rsidR="00F440E0" w:rsidRPr="004404FE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20" w:type="dxa"/>
            <w:noWrap/>
            <w:vAlign w:val="center"/>
          </w:tcPr>
          <w:p w:rsidR="00F440E0" w:rsidRPr="004404FE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110,86</w:t>
            </w:r>
          </w:p>
        </w:tc>
        <w:tc>
          <w:tcPr>
            <w:tcW w:w="992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110,86</w:t>
            </w:r>
          </w:p>
        </w:tc>
        <w:tc>
          <w:tcPr>
            <w:tcW w:w="1008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110,86</w:t>
            </w:r>
          </w:p>
        </w:tc>
        <w:tc>
          <w:tcPr>
            <w:tcW w:w="1120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F440E0" w:rsidRPr="00317204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440E0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440E0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F440E0" w:rsidRPr="004404FE" w:rsidRDefault="00F440E0" w:rsidP="00920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sz w:val="18"/>
                <w:szCs w:val="18"/>
                <w:lang w:eastAsia="ru-RU"/>
              </w:rPr>
              <w:t>4722,99</w:t>
            </w:r>
          </w:p>
        </w:tc>
        <w:tc>
          <w:tcPr>
            <w:tcW w:w="1480" w:type="dxa"/>
            <w:noWrap/>
            <w:vAlign w:val="center"/>
          </w:tcPr>
          <w:p w:rsidR="00F440E0" w:rsidRPr="004404FE" w:rsidRDefault="00F440E0" w:rsidP="0092078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sz w:val="18"/>
                <w:szCs w:val="18"/>
                <w:lang w:eastAsia="ru-RU"/>
              </w:rPr>
              <w:t>2766,01</w:t>
            </w:r>
          </w:p>
        </w:tc>
        <w:tc>
          <w:tcPr>
            <w:tcW w:w="1540" w:type="dxa"/>
            <w:noWrap/>
            <w:vAlign w:val="center"/>
          </w:tcPr>
          <w:p w:rsidR="00F440E0" w:rsidRPr="001F37E6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58,56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440E0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440E0" w:rsidRPr="000A051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0A051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0A051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40E0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440E0">
            <w:pPr>
              <w:spacing w:before="40" w:after="40" w:line="240" w:lineRule="auto"/>
              <w:ind w:left="175" w:firstLineChars="2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F440E0" w:rsidRPr="004404FE" w:rsidRDefault="00F440E0" w:rsidP="009207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sz w:val="18"/>
                <w:szCs w:val="18"/>
                <w:lang w:eastAsia="ru-RU"/>
              </w:rPr>
              <w:t>4722,99</w:t>
            </w:r>
          </w:p>
        </w:tc>
        <w:tc>
          <w:tcPr>
            <w:tcW w:w="1480" w:type="dxa"/>
            <w:noWrap/>
            <w:vAlign w:val="center"/>
          </w:tcPr>
          <w:p w:rsidR="00F440E0" w:rsidRPr="004404FE" w:rsidRDefault="00F440E0" w:rsidP="0092078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sz w:val="18"/>
                <w:szCs w:val="18"/>
                <w:lang w:eastAsia="ru-RU"/>
              </w:rPr>
              <w:t>2766,01</w:t>
            </w:r>
          </w:p>
        </w:tc>
        <w:tc>
          <w:tcPr>
            <w:tcW w:w="1540" w:type="dxa"/>
            <w:noWrap/>
            <w:vAlign w:val="center"/>
          </w:tcPr>
          <w:p w:rsidR="00F440E0" w:rsidRPr="001F37E6" w:rsidRDefault="00F440E0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58,56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440E0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440E0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F440E0" w:rsidRPr="00C76C3E" w:rsidTr="002348A7">
        <w:trPr>
          <w:trHeight w:val="20"/>
        </w:trPr>
        <w:tc>
          <w:tcPr>
            <w:tcW w:w="5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440E0" w:rsidRPr="00C76C3E" w:rsidTr="003209D9">
        <w:trPr>
          <w:trHeight w:val="810"/>
        </w:trPr>
        <w:tc>
          <w:tcPr>
            <w:tcW w:w="500" w:type="dxa"/>
            <w:noWrap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440E0" w:rsidRPr="007D7080" w:rsidRDefault="00F440E0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F440E0" w:rsidRPr="007D7080" w:rsidRDefault="00F440E0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96" w:type="dxa"/>
            <w:noWrap/>
          </w:tcPr>
          <w:p w:rsidR="00F440E0" w:rsidRPr="0039600C" w:rsidRDefault="00F440E0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принятием решения </w:t>
            </w:r>
            <w:r w:rsidRPr="00396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24.02.2020 № 06/57 «О внесении изменений в решение Совета народных депутатов города Покров от 26.11.2019 года №85/54 «О бюджете муниципального образования «Город Покров» на 2020 год и плановый период 2021-2022 годов»</w:t>
            </w:r>
          </w:p>
        </w:tc>
      </w:tr>
    </w:tbl>
    <w:p w:rsidR="00F440E0" w:rsidRDefault="00F440E0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F440E0" w:rsidRPr="00AB58BA" w:rsidRDefault="00F440E0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440E0" w:rsidRPr="00AB58BA" w:rsidTr="00AB58BA">
        <w:tc>
          <w:tcPr>
            <w:tcW w:w="1276" w:type="dxa"/>
            <w:gridSpan w:val="2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440E0" w:rsidRPr="00AB58BA" w:rsidTr="00AB58BA">
        <w:tc>
          <w:tcPr>
            <w:tcW w:w="70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</w:tr>
      <w:tr w:rsidR="00F440E0" w:rsidRPr="00AB58BA" w:rsidTr="00AB58BA">
        <w:tc>
          <w:tcPr>
            <w:tcW w:w="709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F440E0" w:rsidRPr="00AB58BA" w:rsidRDefault="00F440E0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F440E0" w:rsidRPr="00AB58BA" w:rsidRDefault="00F440E0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0E0" w:rsidRPr="00AB58BA" w:rsidRDefault="00F440E0" w:rsidP="00AB58BA">
      <w:pPr>
        <w:rPr>
          <w:rFonts w:ascii="Times New Roman" w:hAnsi="Times New Roman"/>
          <w:sz w:val="28"/>
          <w:szCs w:val="28"/>
        </w:rPr>
        <w:sectPr w:rsidR="00F440E0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E0" w:rsidRPr="00592E45" w:rsidRDefault="00F440E0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>
        <w:rPr>
          <w:rFonts w:ascii="Times New Roman" w:hAnsi="Times New Roman"/>
          <w:sz w:val="28"/>
          <w:szCs w:val="28"/>
        </w:rPr>
        <w:t>2</w:t>
      </w:r>
      <w:r w:rsidRPr="00592E45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F440E0" w:rsidRPr="00984104" w:rsidRDefault="00F440E0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0E0" w:rsidRPr="00592E45" w:rsidRDefault="00F440E0" w:rsidP="00CF5D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2 квартал 2020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F440E0" w:rsidRPr="002B0D6C" w:rsidRDefault="00F440E0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F440E0" w:rsidRPr="002B0D6C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F440E0" w:rsidRPr="00581D06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F440E0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1E"/>
    <w:rsid w:val="00006604"/>
    <w:rsid w:val="00011185"/>
    <w:rsid w:val="00042921"/>
    <w:rsid w:val="00052F4E"/>
    <w:rsid w:val="0005441E"/>
    <w:rsid w:val="00062AAD"/>
    <w:rsid w:val="000764EC"/>
    <w:rsid w:val="000A0098"/>
    <w:rsid w:val="000A0516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1B9E"/>
    <w:rsid w:val="0042328F"/>
    <w:rsid w:val="00434ACB"/>
    <w:rsid w:val="004404FE"/>
    <w:rsid w:val="00443A7C"/>
    <w:rsid w:val="00450F9E"/>
    <w:rsid w:val="004678B0"/>
    <w:rsid w:val="0048364B"/>
    <w:rsid w:val="004B645A"/>
    <w:rsid w:val="004D5E5C"/>
    <w:rsid w:val="004E2811"/>
    <w:rsid w:val="004F5849"/>
    <w:rsid w:val="004F6FA2"/>
    <w:rsid w:val="005157DC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20E83"/>
    <w:rsid w:val="00747DFF"/>
    <w:rsid w:val="0075342F"/>
    <w:rsid w:val="00763AB2"/>
    <w:rsid w:val="00763DF6"/>
    <w:rsid w:val="007767A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A1B28"/>
    <w:rsid w:val="009B33BB"/>
    <w:rsid w:val="009B406C"/>
    <w:rsid w:val="009B7129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B01304"/>
    <w:rsid w:val="00B15CDC"/>
    <w:rsid w:val="00B2411E"/>
    <w:rsid w:val="00BA4C51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B0720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62DED"/>
    <w:rsid w:val="00D661C2"/>
    <w:rsid w:val="00D7725C"/>
    <w:rsid w:val="00D807E6"/>
    <w:rsid w:val="00D81A17"/>
    <w:rsid w:val="00DA5DBD"/>
    <w:rsid w:val="00DF2936"/>
    <w:rsid w:val="00E30887"/>
    <w:rsid w:val="00E342E3"/>
    <w:rsid w:val="00E503B1"/>
    <w:rsid w:val="00E64E67"/>
    <w:rsid w:val="00E67DB8"/>
    <w:rsid w:val="00E70529"/>
    <w:rsid w:val="00E87251"/>
    <w:rsid w:val="00EA4D99"/>
    <w:rsid w:val="00ED7370"/>
    <w:rsid w:val="00EF29EF"/>
    <w:rsid w:val="00EF42FA"/>
    <w:rsid w:val="00EF7421"/>
    <w:rsid w:val="00F42E00"/>
    <w:rsid w:val="00F440E0"/>
    <w:rsid w:val="00F45340"/>
    <w:rsid w:val="00F565D2"/>
    <w:rsid w:val="00F77826"/>
    <w:rsid w:val="00F814D8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Heading1">
    <w:name w:val="heading 1"/>
    <w:aliases w:val="Main heading,H1,Заголов,1,ch,Глава,(раздел),Раздел Договора,&quot;Алмаз&quot;,Head 1,Заголовок главы"/>
    <w:basedOn w:val="Normal"/>
    <w:next w:val="Normal"/>
    <w:link w:val="Heading1Char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Normal"/>
    <w:next w:val="BodyTextIndent"/>
    <w:link w:val="Heading2Char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basedOn w:val="DefaultParagraphFont"/>
    <w:link w:val="Heading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basedOn w:val="DefaultParagraphFont"/>
    <w:link w:val="Heading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D70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DefaultParagraphFont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DefaultParagraphFont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0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80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0764EC"/>
    <w:rPr>
      <w:rFonts w:cs="Times New Roman"/>
      <w:lang w:eastAsia="en-US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DefaultParagraphFont"/>
    <w:uiPriority w:val="99"/>
    <w:semiHidden/>
    <w:rsid w:val="007D7080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D7080"/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D7080"/>
  </w:style>
  <w:style w:type="paragraph" w:styleId="ListParagraph">
    <w:name w:val="List Paragraph"/>
    <w:basedOn w:val="Normal"/>
    <w:link w:val="ListParagraphChar"/>
    <w:uiPriority w:val="99"/>
    <w:qFormat/>
    <w:rsid w:val="007D708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Heading1"/>
    <w:next w:val="Heading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DefaultParagraphFont"/>
    <w:uiPriority w:val="99"/>
    <w:rsid w:val="007D7080"/>
    <w:rPr>
      <w:rFonts w:cs="Times New Roman"/>
    </w:rPr>
  </w:style>
  <w:style w:type="table" w:styleId="TableGrid">
    <w:name w:val="Table Grid"/>
    <w:basedOn w:val="TableNormal"/>
    <w:uiPriority w:val="99"/>
    <w:rsid w:val="007D7080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1687</TotalTime>
  <Pages>11</Pages>
  <Words>2089</Words>
  <Characters>11908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TC</cp:lastModifiedBy>
  <cp:revision>24</cp:revision>
  <cp:lastPrinted>2015-04-22T05:49:00Z</cp:lastPrinted>
  <dcterms:created xsi:type="dcterms:W3CDTF">2018-02-16T12:41:00Z</dcterms:created>
  <dcterms:modified xsi:type="dcterms:W3CDTF">2020-07-13T07:41:00Z</dcterms:modified>
</cp:coreProperties>
</file>