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9" w:rsidRDefault="007D7080" w:rsidP="00CB4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080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</w:t>
      </w:r>
    </w:p>
    <w:p w:rsidR="006C2CED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080" w:rsidRPr="005265F9" w:rsidRDefault="007D7080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F9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 w:cs="Times New Roman"/>
          <w:b/>
          <w:sz w:val="28"/>
          <w:szCs w:val="28"/>
        </w:rPr>
        <w:t xml:space="preserve"> «Город Покров»</w:t>
      </w:r>
    </w:p>
    <w:p w:rsidR="001A3EF9" w:rsidRPr="005265F9" w:rsidRDefault="006C2CED" w:rsidP="00CB4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195A38">
        <w:rPr>
          <w:rFonts w:ascii="Times New Roman" w:hAnsi="Times New Roman" w:cs="Times New Roman"/>
          <w:b/>
          <w:sz w:val="28"/>
          <w:szCs w:val="28"/>
        </w:rPr>
        <w:t>25</w:t>
      </w:r>
      <w:r w:rsidR="00BC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>годы» за 201</w:t>
      </w:r>
      <w:r w:rsidR="009E5604">
        <w:rPr>
          <w:rFonts w:ascii="Times New Roman" w:hAnsi="Times New Roman" w:cs="Times New Roman"/>
          <w:b/>
          <w:sz w:val="28"/>
          <w:szCs w:val="28"/>
        </w:rPr>
        <w:t>7</w:t>
      </w:r>
      <w:r w:rsidR="007D7080" w:rsidRPr="005265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7D7080" w:rsidRPr="007D7080" w:rsidTr="007D7080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7D7080" w:rsidRPr="007D7080" w:rsidTr="007D7080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237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D7725C" w:rsidRDefault="00D7725C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33606" w:rsidRPr="00133606" w:rsidRDefault="00133606" w:rsidP="0013360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7D7080" w:rsidRPr="007D7080" w:rsidRDefault="00133606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905654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13EF0" w:rsidP="00C13EF0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12614" w:rsidRPr="00657C91" w:rsidRDefault="00C13EF0" w:rsidP="0090565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9E0E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C13EF0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44D4" w:rsidRDefault="002221FC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Запланированные торги по продаже недвижимого имущества, проведены, заключены договора купли-продажи, получено поступление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юджет МО «Город Покров»</w:t>
            </w: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44D4" w:rsidRPr="007D7080" w:rsidRDefault="00CB44D4" w:rsidP="0081261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D4991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2221FC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221FC" w:rsidP="00905654">
            <w:pPr>
              <w:spacing w:after="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905654" w:rsidP="002372A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D7080" w:rsidRPr="00657C91" w:rsidRDefault="002221FC" w:rsidP="00657C9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05441E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214FB6" w:rsidRPr="0021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орги </w:t>
            </w:r>
            <w:r w:rsid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отчетный период </w:t>
            </w:r>
            <w:r w:rsidR="00222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проведены, заключен договор купли-продажи</w:t>
            </w:r>
          </w:p>
          <w:p w:rsidR="00905654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5654" w:rsidRPr="007D7080" w:rsidRDefault="00905654" w:rsidP="00657C91">
            <w:pPr>
              <w:spacing w:before="360" w:after="3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D7725C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CF20B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F20B0" w:rsidRPr="007D7080" w:rsidRDefault="00CF20B0" w:rsidP="00CF20B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объектов </w:t>
            </w:r>
            <w:r w:rsidRPr="00CF20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CF20B0" w:rsidP="00CF20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A1586A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F20B0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20B0" w:rsidRPr="00657C91" w:rsidRDefault="00CF20B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D7080" w:rsidRPr="00657C91" w:rsidRDefault="007D7080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214FB6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657C91" w:rsidRDefault="00CB3168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812614" w:rsidRPr="00657C91" w:rsidRDefault="0081261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657C91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905654" w:rsidRPr="00657C91" w:rsidRDefault="00905654" w:rsidP="00A158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</w:tbl>
    <w:p w:rsidR="007D7080" w:rsidRPr="007D7080" w:rsidRDefault="007D7080" w:rsidP="007D70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7D7080" w:rsidRPr="007D7080" w:rsidTr="007D7080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936" w:rsidRPr="007D7080" w:rsidTr="00DF2936">
        <w:trPr>
          <w:trHeight w:val="574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F2936" w:rsidRPr="00E67DB8" w:rsidRDefault="00DF2936" w:rsidP="00DF29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</w:t>
            </w:r>
            <w:r w:rsidR="00332BEE" w:rsidRPr="00E67D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ного образования «Город Покров»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48364B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332BEE" w:rsidRDefault="0048364B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Pr="007D708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DF2936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42C9" w:rsidRPr="007D7080" w:rsidRDefault="000F42C9" w:rsidP="000F4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0F42C9" w:rsidRDefault="00C10A76" w:rsidP="00C10A7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2221FC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13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</w:t>
            </w: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0F42C9" w:rsidRDefault="0048364B" w:rsidP="0048364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F42C9" w:rsidRPr="000F42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D7080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D322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4836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3EF0" w:rsidRDefault="00C13EF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8364B" w:rsidRPr="007D7080" w:rsidRDefault="0048364B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364B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8364B" w:rsidRPr="00E67DB8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7D7080" w:rsidRPr="007D7080" w:rsidTr="00332BEE">
        <w:trPr>
          <w:trHeight w:val="1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332BE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2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32BEE" w:rsidRPr="00332BEE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="007D7080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t xml:space="preserve"> </w:t>
            </w: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BEE" w:rsidRDefault="002221FC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332BEE" w:rsidRPr="007D7080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32BEE" w:rsidRPr="00332BEE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2BEE" w:rsidRPr="00332BEE" w:rsidRDefault="00332BEE" w:rsidP="00332B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332B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E67DB8" w:rsidRDefault="00332BE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A7224C" w:rsidRPr="00332BEE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332BEE" w:rsidRPr="00332B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2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32BEE" w:rsidRPr="007D7080" w:rsidRDefault="00332BE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7DB8" w:rsidRPr="007D7080" w:rsidRDefault="00E67DB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7D7080" w:rsidRDefault="0024590F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2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7D7080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24590F" w:rsidRDefault="0024590F" w:rsidP="007D708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4590F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4590F" w:rsidRDefault="00C10A76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22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4590F" w:rsidRPr="007D7080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2328F" w:rsidRPr="00423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4590F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4590F" w:rsidRPr="0024590F" w:rsidRDefault="0024590F" w:rsidP="0024590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 w:rsid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D7080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4590F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 w:rsid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 w:rsid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747DFF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Pr="007D7080" w:rsidRDefault="00747DFF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7D7080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47D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10A76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47DFF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F121C" w:rsidRDefault="003F121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747DFF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6518" w:rsidRPr="007D7080" w:rsidRDefault="00747DF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A3651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10A76"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36518" w:rsidP="00BF145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A76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10A76" w:rsidRPr="00C10A76" w:rsidRDefault="00C10A76" w:rsidP="00C10A7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стоимости объектов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10A76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10A76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BF1458" w:rsidRP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  <w:p w:rsidR="00BF1458" w:rsidRDefault="00BF145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0A76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Получение необходимой документации для реализации муниципального </w:t>
            </w: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и поступления денежных сре</w:t>
            </w:r>
            <w:proofErr w:type="gramStart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Договора заключены в соответствии с планом на отчетный период, документация получена в полном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объеме</w:t>
            </w: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2328F" w:rsidRPr="007D7080" w:rsidRDefault="0042328F" w:rsidP="0042328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224C"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A36518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36518" w:rsidRPr="00A36518" w:rsidRDefault="00A36518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A36518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24C" w:rsidRPr="007D7080" w:rsidTr="005265F9">
        <w:trPr>
          <w:trHeight w:val="20"/>
        </w:trPr>
        <w:tc>
          <w:tcPr>
            <w:tcW w:w="14523" w:type="dxa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24C" w:rsidRPr="00A7224C" w:rsidRDefault="00A7224C" w:rsidP="00A7224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24590F" w:rsidRPr="007D7080" w:rsidTr="007D7080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Pr="00C10A76" w:rsidRDefault="0024590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C10A76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Default="002221F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224C"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 w:rsidR="00BF1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года</w:t>
            </w: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224C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A7224C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2328F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 по содержанию и обслуживанию муниципального имущества заключены со специализированными организациями</w:t>
            </w:r>
          </w:p>
          <w:p w:rsidR="0042328F" w:rsidRPr="007D7080" w:rsidRDefault="0042328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4590F" w:rsidRPr="007D7080" w:rsidRDefault="0024590F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7D7080" w:rsidRPr="007D7080" w:rsidTr="007D7080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D7080" w:rsidRPr="007D7080" w:rsidTr="007D7080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9DE" w:rsidRPr="007D7080" w:rsidTr="005A5FD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659DE" w:rsidRDefault="00C659D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659DE" w:rsidRPr="00133606" w:rsidRDefault="00C659DE" w:rsidP="00C659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C659DE" w:rsidRPr="007D7080" w:rsidRDefault="006C2CED" w:rsidP="00195A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="00C659DE" w:rsidRPr="001336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811025" w:rsidRPr="007D7080" w:rsidTr="001923A0">
        <w:trPr>
          <w:trHeight w:val="1771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11025" w:rsidRPr="001923A0" w:rsidRDefault="00811025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659DE"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11877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главы Администрации города Покров от </w:t>
            </w:r>
            <w:r w:rsidR="00763AB2" w:rsidRPr="00763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21.12.2017</w:t>
            </w:r>
            <w:r w:rsidR="00763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="00763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1877" w:rsidRPr="001923A0" w:rsidRDefault="00D11877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C13943" w:rsidRPr="001923A0" w:rsidRDefault="00C659DE" w:rsidP="00C1394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Предложение  о корректировке муниципальной программы 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«Управление муниципальным имуществом и земельными ресурсами в муниципальном образовании «Город Покров»</w:t>
            </w:r>
          </w:p>
          <w:p w:rsidR="00811025" w:rsidRDefault="006C2CED" w:rsidP="00A36518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на 2015-</w:t>
            </w:r>
            <w:r w:rsidR="00195A38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13943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годы»</w:t>
            </w:r>
            <w:r w:rsidR="00C659DE"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, с учетом выделенных на ее реализацию средств, уточнения целевых  индикаторов, показателей, затрат по мероприятиям</w:t>
            </w:r>
          </w:p>
          <w:p w:rsidR="008957C2" w:rsidRPr="001923A0" w:rsidRDefault="008957C2" w:rsidP="00A3651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221FC" w:rsidRPr="002221FC" w:rsidRDefault="002221FC" w:rsidP="002221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4671,92</w:t>
            </w: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3A0" w:rsidRPr="001923A0" w:rsidRDefault="001923A0" w:rsidP="00EF42F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957C2" w:rsidRDefault="002221FC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4701,35</w:t>
            </w:r>
          </w:p>
          <w:p w:rsidR="00195A38" w:rsidRDefault="00195A38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221FC" w:rsidRDefault="002221FC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11025" w:rsidRDefault="00811025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  <w:r w:rsidR="00222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29,43</w:t>
            </w: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57C2" w:rsidRPr="001923A0" w:rsidRDefault="008957C2" w:rsidP="008957C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11025" w:rsidRPr="001923A0" w:rsidRDefault="008957C2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ассигнования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221FC" w:rsidRPr="00222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622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7D7080" w:rsidRPr="007D7080" w:rsidRDefault="007D7080" w:rsidP="007D70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7D7080" w:rsidRPr="007D7080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7D7080" w:rsidRPr="007D7080" w:rsidTr="00D807E6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7D7080" w:rsidRPr="007D7080" w:rsidTr="00D807E6">
        <w:trPr>
          <w:trHeight w:val="345"/>
          <w:tblHeader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5342F" w:rsidRDefault="007D7080" w:rsidP="00195A3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2025</w:t>
            </w:r>
            <w:r w:rsidR="0075342F"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552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5342F" w:rsidRDefault="007767AE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Default="007767AE" w:rsidP="0075342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4701,35</w:t>
            </w: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0E11A8" w:rsidRDefault="000E11A8" w:rsidP="000E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E11A8" w:rsidRDefault="000E11A8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E1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4701,35</w:t>
            </w:r>
          </w:p>
          <w:p w:rsidR="007173D9" w:rsidRDefault="007173D9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503B1" w:rsidRPr="001923A0" w:rsidRDefault="000E1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1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4690,82</w:t>
            </w:r>
          </w:p>
          <w:p w:rsidR="00E503B1" w:rsidRDefault="00E503B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11A8" w:rsidRPr="001923A0" w:rsidRDefault="000E1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Pr="001923A0" w:rsidRDefault="000E11A8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D62DED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F7421" w:rsidRPr="001923A0" w:rsidRDefault="00EF7421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1923A0" w:rsidRDefault="000E11A8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1923A0" w:rsidRDefault="00D62DED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1923A0" w:rsidRDefault="007767AE" w:rsidP="00E503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353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5342F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75342F" w:rsidRDefault="0075342F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5342F" w:rsidRDefault="007D7080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342F" w:rsidRPr="0075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BA4C51" w:rsidP="00214FB6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BA4C51" w:rsidRDefault="00BA4C51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E50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622BF4" w:rsidRDefault="003D68D3" w:rsidP="00E503B1">
            <w:pPr>
              <w:spacing w:before="40" w:after="40"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503B1"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B2444" w:rsidRDefault="00AB2444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1057,8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BA4C51" w:rsidRPr="00622BF4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A4C51" w:rsidRPr="00BA4C51" w:rsidRDefault="00BA4C51" w:rsidP="00720E83">
            <w:pPr>
              <w:spacing w:before="40" w:after="4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63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Default="00AB2444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1057,8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AB2444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1057,8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767AE"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2444" w:rsidRPr="007D7080" w:rsidRDefault="00AB2444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B2444" w:rsidRDefault="00AB2444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1057,8</w:t>
            </w:r>
            <w:r w:rsidR="00052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7767AE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173D9" w:rsidRPr="007D7080" w:rsidRDefault="007173D9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Pr="00394CB8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Default="007E0962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2811" w:rsidRDefault="004E2811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394CB8" w:rsidRDefault="007767A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D807E6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564BED" w:rsidRDefault="00564BED" w:rsidP="007D70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D7080" w:rsidRPr="00564BED" w:rsidRDefault="00564BED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1128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11282C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20E83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67AE" w:rsidRPr="007D7080" w:rsidTr="00D807E6">
        <w:trPr>
          <w:trHeight w:val="1451"/>
        </w:trPr>
        <w:tc>
          <w:tcPr>
            <w:tcW w:w="44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767AE" w:rsidRPr="007D7080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7D7080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767AE" w:rsidRPr="00AB6D5B" w:rsidRDefault="007767AE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bottom"/>
          </w:tcPr>
          <w:p w:rsidR="007767AE" w:rsidRPr="00AB6D5B" w:rsidRDefault="007767AE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956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956850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64BED" w:rsidRPr="007D7080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E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956850" w:rsidP="00AB244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68,46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4E28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394CB8" w:rsidRDefault="00564BED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11282C" w:rsidRDefault="0011282C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11282C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956850" w:rsidP="003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168,46</w:t>
            </w:r>
          </w:p>
          <w:p w:rsid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168,46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158,46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94,06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94,06</w:t>
            </w:r>
          </w:p>
          <w:p w:rsidR="00AB2444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B2444" w:rsidRPr="00394CB8" w:rsidRDefault="00AB2444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C17877" w:rsidP="00D05DA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D05DA0" w:rsidP="00C1787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1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AB2444" w:rsidP="007E096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3135,41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D6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D62DED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BED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D05DA0" w:rsidRDefault="00564BED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64BED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64BED" w:rsidRPr="007D7080" w:rsidRDefault="00564B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64BED" w:rsidRPr="007D7080" w:rsidRDefault="00564B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7E76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3135,41</w:t>
            </w:r>
          </w:p>
          <w:p w:rsidR="00AB2444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3135,41</w:t>
            </w:r>
          </w:p>
          <w:p w:rsidR="00AB2444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3135,40</w:t>
            </w:r>
          </w:p>
          <w:p w:rsidR="008D7E76" w:rsidRDefault="008D7E76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94CB8" w:rsidRDefault="00AB2444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99,99</w:t>
            </w:r>
          </w:p>
          <w:p w:rsidR="00D62DED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62DED" w:rsidRPr="00394CB8" w:rsidRDefault="00D62DED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0521170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62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8D7E76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5DA0" w:rsidRPr="007D7080" w:rsidTr="00D807E6">
        <w:trPr>
          <w:trHeight w:val="259"/>
        </w:trPr>
        <w:tc>
          <w:tcPr>
            <w:tcW w:w="44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D05DA0" w:rsidRDefault="00D05DA0" w:rsidP="00CB44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Pr="007D708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05DA0" w:rsidRPr="007D7080" w:rsidRDefault="00D05DA0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05DA0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4C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D7E76"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339,60</w:t>
            </w:r>
          </w:p>
          <w:p w:rsidR="00D62DED" w:rsidRPr="00394CB8" w:rsidRDefault="00D62DED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D62DED" w:rsidRPr="00394CB8" w:rsidRDefault="00D62DED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62DED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8D7E76" w:rsidRPr="00394CB8" w:rsidRDefault="008D7E76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720E8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8D7E7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  <w:r w:rsidR="00297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05DA0" w:rsidRDefault="00D807E6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D62DED" w:rsidRPr="00394CB8" w:rsidRDefault="00D62DED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94CB8" w:rsidRPr="00394CB8" w:rsidRDefault="00394CB8" w:rsidP="00CB44D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6.</w:t>
      </w:r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7D7080" w:rsidRPr="007D7080" w:rsidTr="007D7080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7D7080" w:rsidRPr="007D7080" w:rsidTr="007D7080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D81A17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D81A17" w:rsidP="00195A3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 w:rsidR="00195A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="00394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0E77E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4701,35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0E77EE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4690,82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52F4E" w:rsidP="00C727F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7D7080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394CB8">
            <w:pPr>
              <w:spacing w:before="40" w:after="40" w:line="240" w:lineRule="auto"/>
              <w:ind w:left="175" w:firstLineChars="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E77E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4701,35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E77EE" w:rsidP="00D6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7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4690,82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394CB8" w:rsidRDefault="00052F4E" w:rsidP="00394C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99,78</w:t>
            </w: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080" w:rsidRPr="007D7080" w:rsidTr="007D708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7D70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708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7D7080" w:rsidRPr="007D7080" w:rsidRDefault="007D7080" w:rsidP="007D7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 w:rsidRPr="007D70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7D7080" w:rsidRPr="007D7080" w:rsidRDefault="007D7080" w:rsidP="007D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D7080" w:rsidRPr="007D7080" w:rsidTr="002944C0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D7080" w:rsidRPr="007D7080" w:rsidTr="002944C0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D7080" w:rsidRPr="007D7080" w:rsidRDefault="007D708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7D7080" w:rsidRPr="007D7080" w:rsidRDefault="00AB6D5B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5A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B6D5B" w:rsidRPr="00AB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D7080" w:rsidRPr="007D7080" w:rsidRDefault="007D7080" w:rsidP="003F121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принятием бюджета муниципального образования «Город Покров» на 201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плановый период 201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 соответствии с Порядком разработки, реализации и оценки эффективности муниципальных программ муниципального образования «Город Покров»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были внесены изменения в муниципальную программу</w:t>
            </w:r>
            <w:r w:rsidR="00D661C2">
              <w:t xml:space="preserve"> «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муниципальной программы «Управление муниципальным имуществом и земельными ресурсами в муниципальном образовании «Город Покров» на 2015-201</w:t>
            </w:r>
            <w:r w:rsidR="006C2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661C2" w:rsidRP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годы»</w:t>
            </w:r>
            <w:r w:rsidR="00D66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9732F4" w:rsidRPr="007D7080" w:rsidTr="002944C0">
        <w:trPr>
          <w:trHeight w:val="638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6C2CED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Решением Совета народных депутатов города Покров от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бюджете муниципального образования «Город Покров»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годов» были увеличены ассигнования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имущества.</w:t>
            </w:r>
          </w:p>
        </w:tc>
      </w:tr>
      <w:tr w:rsidR="009732F4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732F4" w:rsidRPr="007D7080" w:rsidRDefault="009732F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732F4" w:rsidRDefault="009732F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Pr="007D7080" w:rsidRDefault="009732F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732F4" w:rsidRDefault="009732F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F121C" w:rsidRDefault="00BF1458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еремещение денежных средств</w:t>
            </w:r>
            <w:r w:rsidR="003F1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 программы</w:t>
            </w:r>
            <w:r w:rsid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мероприятия </w:t>
            </w:r>
            <w:r w:rsidR="0036067B" w:rsidRPr="0036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«Уплата налога на имущество»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мероприятие «С</w:t>
            </w:r>
            <w:r w:rsidRPr="0097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3F121C" w:rsidRDefault="003F121C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32F4" w:rsidRPr="007D7080" w:rsidRDefault="009732F4" w:rsidP="009732F4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44C0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944C0" w:rsidRDefault="002944C0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2944C0" w:rsidRDefault="002944C0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944C0" w:rsidRDefault="007B4F13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944C0" w:rsidRDefault="007B4F1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носятся дополнительно денежные средства  на основании решения Совета народных депутатов города Покров от 29.06.2017 № 207/73 «О внесении  изменений в решение Совета народных депутатов города Покров от 23.11.2016 года № 133/16 «О бюджете муниципального образования «Город Покров» на 2017 год и плановый период 2018-2019 годов» в 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1 076,49 тыс. руб.</w:t>
            </w:r>
            <w:proofErr w:type="gramEnd"/>
          </w:p>
          <w:p w:rsidR="002944C0" w:rsidRDefault="002944C0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4F13" w:rsidRPr="007D7080" w:rsidTr="002944C0">
        <w:trPr>
          <w:trHeight w:val="1072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B4F13" w:rsidRDefault="007B4F13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7B4F13" w:rsidRDefault="007B4F13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оложением о порядке составления проекта бюджета муниципального образования «Город Покров», на 2018 и плановый период 2019-2020 гг., утвержденным постановлением главы Администрации города Покров от 28.07.2017 № 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родлен срока действия программы до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г.</w:t>
            </w:r>
          </w:p>
          <w:p w:rsidR="007B4F13" w:rsidRDefault="007B4F13" w:rsidP="007B4F13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4104" w:rsidRPr="007D7080" w:rsidTr="00984104">
        <w:trPr>
          <w:trHeight w:val="895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84104" w:rsidRDefault="00984104" w:rsidP="007D70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84104" w:rsidRPr="007B4F13" w:rsidRDefault="00984104" w:rsidP="00D661C2">
            <w:pPr>
              <w:spacing w:before="40" w:after="40" w:line="14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4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84104" w:rsidRDefault="00984104" w:rsidP="009732F4">
            <w:pPr>
              <w:spacing w:before="40" w:after="40" w:line="14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84104" w:rsidRDefault="00984104" w:rsidP="009C7CBA">
            <w:pPr>
              <w:spacing w:before="40" w:after="40" w:line="14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84104" w:rsidRDefault="00984104" w:rsidP="0098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Вносятся дополнительные денежные средства на финансирование программы</w:t>
            </w:r>
          </w:p>
          <w:p w:rsidR="00984104" w:rsidRDefault="00984104" w:rsidP="0098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104" w:rsidRDefault="00984104" w:rsidP="0098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104" w:rsidRDefault="00984104" w:rsidP="0098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4104" w:rsidRDefault="00984104" w:rsidP="0098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5CDC" w:rsidRDefault="00B15CDC" w:rsidP="007D7080">
      <w:pPr>
        <w:jc w:val="center"/>
        <w:rPr>
          <w:rFonts w:ascii="Times New Roman" w:hAnsi="Times New Roman" w:cs="Times New Roman"/>
          <w:sz w:val="28"/>
          <w:szCs w:val="28"/>
        </w:rPr>
        <w:sectPr w:rsidR="00B15CDC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15CDC" w:rsidRPr="00FC486E" w:rsidRDefault="00B15CDC" w:rsidP="00B15CDC">
      <w:pPr>
        <w:rPr>
          <w:rFonts w:ascii="Times New Roman" w:hAnsi="Times New Roman"/>
        </w:rPr>
      </w:pPr>
      <w:r w:rsidRPr="00FC486E">
        <w:rPr>
          <w:rFonts w:ascii="Times New Roman" w:hAnsi="Times New Roman"/>
          <w:b/>
        </w:rPr>
        <w:lastRenderedPageBreak/>
        <w:t xml:space="preserve">Форма 8. </w:t>
      </w:r>
      <w:r w:rsidRPr="00FC486E">
        <w:rPr>
          <w:rFonts w:ascii="Times New Roman" w:hAnsi="Times New Roman"/>
        </w:rPr>
        <w:t xml:space="preserve">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B15CDC" w:rsidRPr="00FC486E" w:rsidTr="00617711">
        <w:tc>
          <w:tcPr>
            <w:tcW w:w="1276" w:type="dxa"/>
            <w:gridSpan w:val="2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486E">
              <w:rPr>
                <w:rFonts w:ascii="Times New Roman" w:hAnsi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B15CDC" w:rsidRPr="00FC486E" w:rsidTr="00617711">
        <w:tc>
          <w:tcPr>
            <w:tcW w:w="709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86E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86E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B15CDC" w:rsidRPr="00FC486E" w:rsidTr="00617711">
        <w:tc>
          <w:tcPr>
            <w:tcW w:w="709" w:type="dxa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FC486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B15CDC" w:rsidRPr="00FC486E" w:rsidRDefault="00B15CDC" w:rsidP="00A93E3C">
            <w:pPr>
              <w:spacing w:before="40" w:after="40" w:line="240" w:lineRule="auto"/>
              <w:ind w:left="-108" w:right="-137"/>
              <w:rPr>
                <w:rFonts w:ascii="Times New Roman" w:hAnsi="Times New Roman"/>
                <w:b/>
                <w:bCs/>
              </w:rPr>
            </w:pPr>
            <w:r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</w:t>
            </w:r>
            <w:r w:rsidR="00A93E3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</w:t>
            </w:r>
            <w:r w:rsidRPr="0075342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годы.</w:t>
            </w:r>
          </w:p>
        </w:tc>
        <w:tc>
          <w:tcPr>
            <w:tcW w:w="1676" w:type="dxa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C486E">
              <w:rPr>
                <w:rFonts w:ascii="Times New Roman" w:hAnsi="Times New Roman"/>
              </w:rPr>
              <w:t>Г</w:t>
            </w:r>
            <w:proofErr w:type="gramEnd"/>
            <w:r w:rsidRPr="00FC486E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ы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</w:t>
            </w:r>
            <w:r w:rsidRPr="00FC486E"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1820" w:type="dxa"/>
          </w:tcPr>
          <w:p w:rsidR="00B15CDC" w:rsidRPr="00FC486E" w:rsidRDefault="00B15CDC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D05D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1636" w:type="dxa"/>
          </w:tcPr>
          <w:p w:rsidR="00B15CDC" w:rsidRPr="0061632D" w:rsidRDefault="0061632D" w:rsidP="0061771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61632D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1632D">
              <w:rPr>
                <w:rFonts w:ascii="Times New Roman" w:hAnsi="Times New Roman"/>
              </w:rPr>
              <w:t>1,0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1632D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1632D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B15CDC" w:rsidRPr="0061632D" w:rsidRDefault="0061632D" w:rsidP="0061771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</w:rPr>
            </w:pPr>
            <w:r w:rsidRPr="0061632D">
              <w:rPr>
                <w:rFonts w:ascii="Times New Roman" w:hAnsi="Times New Roman"/>
              </w:rPr>
              <w:t>1,0</w:t>
            </w:r>
          </w:p>
        </w:tc>
      </w:tr>
    </w:tbl>
    <w:p w:rsidR="00B15CDC" w:rsidRDefault="00B15CDC" w:rsidP="007D7080">
      <w:pPr>
        <w:jc w:val="center"/>
        <w:rPr>
          <w:rFonts w:ascii="Times New Roman" w:hAnsi="Times New Roman" w:cs="Times New Roman"/>
          <w:sz w:val="28"/>
          <w:szCs w:val="28"/>
        </w:rPr>
        <w:sectPr w:rsidR="00B15CDC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7080" w:rsidRDefault="007D7080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Default="00581D06" w:rsidP="007D7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21C" w:rsidRDefault="003F121C" w:rsidP="00581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06" w:rsidRPr="009C5ACC" w:rsidRDefault="00581D06" w:rsidP="0058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</w:t>
      </w:r>
      <w:r w:rsidR="006C2CED" w:rsidRPr="009C5ACC">
        <w:rPr>
          <w:rFonts w:ascii="Times New Roman" w:hAnsi="Times New Roman" w:cs="Times New Roman"/>
          <w:sz w:val="28"/>
          <w:szCs w:val="28"/>
        </w:rPr>
        <w:t>ании «Город Покров» на 2015-20</w:t>
      </w:r>
      <w:r w:rsidR="009C5ACC" w:rsidRPr="009C5ACC">
        <w:rPr>
          <w:rFonts w:ascii="Times New Roman" w:hAnsi="Times New Roman" w:cs="Times New Roman"/>
          <w:sz w:val="28"/>
          <w:szCs w:val="28"/>
        </w:rPr>
        <w:t>25</w:t>
      </w:r>
      <w:r w:rsidRPr="009C5ACC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9E5604" w:rsidRPr="009C5ACC">
        <w:rPr>
          <w:rFonts w:ascii="Times New Roman" w:hAnsi="Times New Roman" w:cs="Times New Roman"/>
          <w:sz w:val="28"/>
          <w:szCs w:val="28"/>
        </w:rPr>
        <w:t>7</w:t>
      </w:r>
      <w:r w:rsidRPr="009C5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D06" w:rsidRPr="009C5ACC" w:rsidRDefault="00581D06" w:rsidP="00CF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06" w:rsidRPr="009C5ACC" w:rsidRDefault="00581D06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 xml:space="preserve">Значимыми результатами </w:t>
      </w:r>
      <w:proofErr w:type="gramStart"/>
      <w:r w:rsidRPr="009C5ACC">
        <w:rPr>
          <w:rFonts w:ascii="Times New Roman" w:hAnsi="Times New Roman" w:cs="Times New Roman"/>
          <w:sz w:val="28"/>
          <w:szCs w:val="28"/>
        </w:rPr>
        <w:t>реализации муниципальной программы, достигнутые за 201</w:t>
      </w:r>
      <w:r w:rsidR="009E5604" w:rsidRPr="009C5ACC">
        <w:rPr>
          <w:rFonts w:ascii="Times New Roman" w:hAnsi="Times New Roman" w:cs="Times New Roman"/>
          <w:sz w:val="28"/>
          <w:szCs w:val="28"/>
        </w:rPr>
        <w:t>7</w:t>
      </w:r>
      <w:r w:rsidRPr="009C5ACC">
        <w:rPr>
          <w:rFonts w:ascii="Times New Roman" w:hAnsi="Times New Roman" w:cs="Times New Roman"/>
          <w:sz w:val="28"/>
          <w:szCs w:val="28"/>
        </w:rPr>
        <w:t xml:space="preserve"> года являются</w:t>
      </w:r>
      <w:proofErr w:type="gramEnd"/>
      <w:r w:rsidRPr="009C5ACC">
        <w:rPr>
          <w:rFonts w:ascii="Times New Roman" w:hAnsi="Times New Roman" w:cs="Times New Roman"/>
          <w:sz w:val="28"/>
          <w:szCs w:val="28"/>
        </w:rPr>
        <w:t>:</w:t>
      </w:r>
    </w:p>
    <w:p w:rsidR="009E5604" w:rsidRPr="009C5ACC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>- заключение договоров по составлению технической документации в</w:t>
      </w:r>
      <w:r w:rsidR="003F121C" w:rsidRPr="009C5ACC">
        <w:rPr>
          <w:rFonts w:ascii="Times New Roman" w:hAnsi="Times New Roman" w:cs="Times New Roman"/>
          <w:sz w:val="28"/>
          <w:szCs w:val="28"/>
        </w:rPr>
        <w:t xml:space="preserve"> объеме 100% </w:t>
      </w:r>
      <w:proofErr w:type="gramStart"/>
      <w:r w:rsidR="003F121C" w:rsidRPr="009C5A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121C" w:rsidRPr="009C5ACC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9E5604" w:rsidRPr="009C5ACC" w:rsidRDefault="009E5604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>- исполнение обязательств по содержанию муниципального имущества</w:t>
      </w:r>
      <w:r w:rsidR="003F121C" w:rsidRPr="009C5ACC">
        <w:rPr>
          <w:rFonts w:ascii="Times New Roman" w:hAnsi="Times New Roman" w:cs="Times New Roman"/>
          <w:sz w:val="28"/>
          <w:szCs w:val="28"/>
        </w:rPr>
        <w:t>;</w:t>
      </w:r>
    </w:p>
    <w:p w:rsidR="003F121C" w:rsidRPr="009C5ACC" w:rsidRDefault="003F121C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 xml:space="preserve">- продажа земельных участков на </w:t>
      </w:r>
      <w:r w:rsidR="009C5ACC" w:rsidRPr="009C5ACC">
        <w:rPr>
          <w:rFonts w:ascii="Times New Roman" w:hAnsi="Times New Roman" w:cs="Times New Roman"/>
          <w:sz w:val="28"/>
          <w:szCs w:val="28"/>
        </w:rPr>
        <w:t>100</w:t>
      </w:r>
      <w:r w:rsidRPr="009C5ACC">
        <w:rPr>
          <w:rFonts w:ascii="Times New Roman" w:hAnsi="Times New Roman" w:cs="Times New Roman"/>
          <w:sz w:val="28"/>
          <w:szCs w:val="28"/>
        </w:rPr>
        <w:t>%.</w:t>
      </w:r>
    </w:p>
    <w:p w:rsidR="00C727FB" w:rsidRDefault="00C727FB" w:rsidP="009E560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ACC">
        <w:rPr>
          <w:rFonts w:ascii="Times New Roman" w:hAnsi="Times New Roman" w:cs="Times New Roman"/>
          <w:sz w:val="28"/>
          <w:szCs w:val="28"/>
        </w:rPr>
        <w:t>- продажа муниципального недвижимого имущества на</w:t>
      </w:r>
      <w:r w:rsidR="005A0DBE" w:rsidRPr="009C5ACC">
        <w:rPr>
          <w:rFonts w:ascii="Times New Roman" w:hAnsi="Times New Roman" w:cs="Times New Roman"/>
          <w:sz w:val="28"/>
          <w:szCs w:val="28"/>
        </w:rPr>
        <w:t xml:space="preserve"> 100</w:t>
      </w:r>
      <w:r w:rsidRPr="009C5A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5D1B" w:rsidRPr="00581D06" w:rsidRDefault="00CF5D1B" w:rsidP="00C727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F5D1B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1E"/>
    <w:rsid w:val="00042921"/>
    <w:rsid w:val="00052F4E"/>
    <w:rsid w:val="0005441E"/>
    <w:rsid w:val="00062AAD"/>
    <w:rsid w:val="000E11A8"/>
    <w:rsid w:val="000E6ACD"/>
    <w:rsid w:val="000E77EE"/>
    <w:rsid w:val="000F42C9"/>
    <w:rsid w:val="00106917"/>
    <w:rsid w:val="0011282C"/>
    <w:rsid w:val="00133606"/>
    <w:rsid w:val="001923A0"/>
    <w:rsid w:val="00195A38"/>
    <w:rsid w:val="001973B2"/>
    <w:rsid w:val="00197D2C"/>
    <w:rsid w:val="001A3EF9"/>
    <w:rsid w:val="00214FB6"/>
    <w:rsid w:val="002221FC"/>
    <w:rsid w:val="002372A1"/>
    <w:rsid w:val="0024590F"/>
    <w:rsid w:val="002473EA"/>
    <w:rsid w:val="0027704F"/>
    <w:rsid w:val="002944C0"/>
    <w:rsid w:val="00297C2F"/>
    <w:rsid w:val="002B1D4D"/>
    <w:rsid w:val="002D33F3"/>
    <w:rsid w:val="002D4991"/>
    <w:rsid w:val="002E4846"/>
    <w:rsid w:val="00332BEE"/>
    <w:rsid w:val="0036067B"/>
    <w:rsid w:val="00371BA7"/>
    <w:rsid w:val="00394CB8"/>
    <w:rsid w:val="003C38E9"/>
    <w:rsid w:val="003D68D3"/>
    <w:rsid w:val="003F121C"/>
    <w:rsid w:val="003F581E"/>
    <w:rsid w:val="0042328F"/>
    <w:rsid w:val="0048364B"/>
    <w:rsid w:val="004B645A"/>
    <w:rsid w:val="004D5E5C"/>
    <w:rsid w:val="004E2811"/>
    <w:rsid w:val="004F5849"/>
    <w:rsid w:val="00517530"/>
    <w:rsid w:val="005265F9"/>
    <w:rsid w:val="00564BED"/>
    <w:rsid w:val="00581D06"/>
    <w:rsid w:val="00590737"/>
    <w:rsid w:val="005A0DBE"/>
    <w:rsid w:val="005A5FDE"/>
    <w:rsid w:val="0061632D"/>
    <w:rsid w:val="00622BF4"/>
    <w:rsid w:val="00657C91"/>
    <w:rsid w:val="00657DC2"/>
    <w:rsid w:val="006A4A9B"/>
    <w:rsid w:val="006C2CED"/>
    <w:rsid w:val="00705B1E"/>
    <w:rsid w:val="007173D9"/>
    <w:rsid w:val="00720E83"/>
    <w:rsid w:val="00747DFF"/>
    <w:rsid w:val="0075342F"/>
    <w:rsid w:val="00763AB2"/>
    <w:rsid w:val="007767AE"/>
    <w:rsid w:val="007A7AF7"/>
    <w:rsid w:val="007B3235"/>
    <w:rsid w:val="007B4F13"/>
    <w:rsid w:val="007D7080"/>
    <w:rsid w:val="007E0962"/>
    <w:rsid w:val="00811025"/>
    <w:rsid w:val="00812614"/>
    <w:rsid w:val="008957C2"/>
    <w:rsid w:val="008D0A44"/>
    <w:rsid w:val="008D7E76"/>
    <w:rsid w:val="00905654"/>
    <w:rsid w:val="00956850"/>
    <w:rsid w:val="009732F4"/>
    <w:rsid w:val="00984104"/>
    <w:rsid w:val="00990D09"/>
    <w:rsid w:val="009A1B28"/>
    <w:rsid w:val="009C5ACC"/>
    <w:rsid w:val="009C7CBA"/>
    <w:rsid w:val="009E0EE9"/>
    <w:rsid w:val="009E338E"/>
    <w:rsid w:val="009E5604"/>
    <w:rsid w:val="00A05DB4"/>
    <w:rsid w:val="00A1586A"/>
    <w:rsid w:val="00A36518"/>
    <w:rsid w:val="00A51270"/>
    <w:rsid w:val="00A53FC4"/>
    <w:rsid w:val="00A7224C"/>
    <w:rsid w:val="00A93E3C"/>
    <w:rsid w:val="00AB2444"/>
    <w:rsid w:val="00AB6D5B"/>
    <w:rsid w:val="00AF43D9"/>
    <w:rsid w:val="00B01304"/>
    <w:rsid w:val="00B15CDC"/>
    <w:rsid w:val="00BA4C51"/>
    <w:rsid w:val="00BC26FC"/>
    <w:rsid w:val="00BF1458"/>
    <w:rsid w:val="00C027F7"/>
    <w:rsid w:val="00C10A76"/>
    <w:rsid w:val="00C13943"/>
    <w:rsid w:val="00C13EF0"/>
    <w:rsid w:val="00C17877"/>
    <w:rsid w:val="00C659DE"/>
    <w:rsid w:val="00C727FB"/>
    <w:rsid w:val="00C9199D"/>
    <w:rsid w:val="00CB3168"/>
    <w:rsid w:val="00CB44D4"/>
    <w:rsid w:val="00CF20B0"/>
    <w:rsid w:val="00CF5D1B"/>
    <w:rsid w:val="00D05DA0"/>
    <w:rsid w:val="00D11877"/>
    <w:rsid w:val="00D30909"/>
    <w:rsid w:val="00D322B8"/>
    <w:rsid w:val="00D62DED"/>
    <w:rsid w:val="00D661C2"/>
    <w:rsid w:val="00D7725C"/>
    <w:rsid w:val="00D807E6"/>
    <w:rsid w:val="00D81A17"/>
    <w:rsid w:val="00DF2936"/>
    <w:rsid w:val="00E503B1"/>
    <w:rsid w:val="00E67DB8"/>
    <w:rsid w:val="00E70529"/>
    <w:rsid w:val="00E87251"/>
    <w:rsid w:val="00EF42FA"/>
    <w:rsid w:val="00EF7421"/>
    <w:rsid w:val="00F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44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7D70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7D7080"/>
    <w:rPr>
      <w:rFonts w:ascii="Arial" w:eastAsia="Times New Roman" w:hAnsi="Arial" w:cs="Times New Roman"/>
      <w:b/>
      <w:sz w:val="30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7D7080"/>
  </w:style>
  <w:style w:type="character" w:styleId="a4">
    <w:name w:val="Hyperlink"/>
    <w:uiPriority w:val="99"/>
    <w:semiHidden/>
    <w:unhideWhenUsed/>
    <w:rsid w:val="007D70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D7080"/>
    <w:rPr>
      <w:color w:val="800080" w:themeColor="followedHyperlink"/>
      <w:u w:val="single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"/>
    <w:rsid w:val="007D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unhideWhenUsed/>
    <w:rsid w:val="007D708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rsid w:val="007D7080"/>
    <w:rPr>
      <w:rFonts w:ascii="Calibri" w:eastAsia="Times New Roman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"/>
    <w:semiHidden/>
    <w:rsid w:val="007D7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7D7080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semiHidden/>
    <w:unhideWhenUsed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7D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7D7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D708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70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7D7080"/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uiPriority w:val="11"/>
    <w:qFormat/>
    <w:rsid w:val="007D7080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11"/>
    <w:rsid w:val="007D708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10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10"/>
    <w:rsid w:val="007D7080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eastAsia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unhideWhenUsed/>
    <w:rsid w:val="007D7080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</w:style>
  <w:style w:type="paragraph" w:styleId="23">
    <w:name w:val="Body Text 2"/>
    <w:basedOn w:val="a"/>
    <w:link w:val="24"/>
    <w:uiPriority w:val="99"/>
    <w:semiHidden/>
    <w:unhideWhenUsed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D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D7080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D70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39"/>
    <w:semiHidden/>
    <w:unhideWhenUsed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footnote reference"/>
    <w:uiPriority w:val="99"/>
    <w:semiHidden/>
    <w:unhideWhenUsed/>
    <w:rsid w:val="007D7080"/>
    <w:rPr>
      <w:rFonts w:ascii="Times New Roman" w:hAnsi="Times New Roman" w:cs="Times New Roman" w:hint="default"/>
      <w:vertAlign w:val="superscript"/>
    </w:rPr>
  </w:style>
  <w:style w:type="character" w:customStyle="1" w:styleId="st">
    <w:name w:val="st"/>
    <w:basedOn w:val="a1"/>
    <w:rsid w:val="007D7080"/>
  </w:style>
  <w:style w:type="table" w:styleId="afb">
    <w:name w:val="Table Grid"/>
    <w:basedOn w:val="a2"/>
    <w:uiPriority w:val="59"/>
    <w:rsid w:val="007D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7D70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7D7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23CB-67D7-4A63-A4E3-CBDAD6F8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Кусаковская Татьяна Михайловна</cp:lastModifiedBy>
  <cp:revision>10</cp:revision>
  <cp:lastPrinted>2015-04-22T05:49:00Z</cp:lastPrinted>
  <dcterms:created xsi:type="dcterms:W3CDTF">2018-02-16T12:41:00Z</dcterms:created>
  <dcterms:modified xsi:type="dcterms:W3CDTF">2018-04-26T08:40:00Z</dcterms:modified>
</cp:coreProperties>
</file>