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6A" w:rsidRDefault="00662C6A" w:rsidP="00662C6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3342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C6A" w:rsidRDefault="00662C6A" w:rsidP="00662C6A">
      <w:pPr>
        <w:jc w:val="center"/>
      </w:pPr>
    </w:p>
    <w:p w:rsidR="00662C6A" w:rsidRPr="00BF7439" w:rsidRDefault="00662C6A" w:rsidP="00662C6A">
      <w:pPr>
        <w:keepNext/>
        <w:jc w:val="center"/>
        <w:outlineLvl w:val="0"/>
        <w:rPr>
          <w:b/>
          <w:spacing w:val="40"/>
          <w:sz w:val="32"/>
          <w:szCs w:val="32"/>
        </w:rPr>
      </w:pPr>
      <w:r w:rsidRPr="00BF7439">
        <w:rPr>
          <w:b/>
          <w:spacing w:val="40"/>
          <w:sz w:val="32"/>
          <w:szCs w:val="32"/>
        </w:rPr>
        <w:t>ПОСТАНОВЛЕНИЕ</w:t>
      </w:r>
    </w:p>
    <w:p w:rsidR="00662C6A" w:rsidRPr="00187848" w:rsidRDefault="00662C6A" w:rsidP="00662C6A">
      <w:pPr>
        <w:jc w:val="center"/>
        <w:rPr>
          <w:spacing w:val="30"/>
        </w:rPr>
      </w:pPr>
    </w:p>
    <w:p w:rsidR="00662C6A" w:rsidRDefault="00662C6A" w:rsidP="00662C6A">
      <w:pPr>
        <w:jc w:val="center"/>
        <w:rPr>
          <w:b/>
          <w:spacing w:val="30"/>
          <w:sz w:val="32"/>
          <w:szCs w:val="32"/>
        </w:rPr>
      </w:pPr>
      <w:r w:rsidRPr="00B261A4">
        <w:rPr>
          <w:b/>
          <w:spacing w:val="30"/>
          <w:sz w:val="32"/>
          <w:szCs w:val="32"/>
        </w:rPr>
        <w:t>Главы Администрации города Покров</w:t>
      </w:r>
    </w:p>
    <w:p w:rsidR="00662C6A" w:rsidRPr="00187848" w:rsidRDefault="00662C6A" w:rsidP="00662C6A">
      <w:pPr>
        <w:jc w:val="center"/>
        <w:rPr>
          <w:spacing w:val="30"/>
        </w:rPr>
      </w:pPr>
    </w:p>
    <w:p w:rsidR="00662C6A" w:rsidRPr="00D631DC" w:rsidRDefault="00662C6A" w:rsidP="00662C6A">
      <w:pPr>
        <w:keepNext/>
        <w:tabs>
          <w:tab w:val="left" w:pos="567"/>
          <w:tab w:val="left" w:pos="993"/>
        </w:tabs>
        <w:jc w:val="center"/>
        <w:outlineLvl w:val="0"/>
        <w:rPr>
          <w:b/>
          <w:spacing w:val="40"/>
          <w:sz w:val="28"/>
          <w:szCs w:val="28"/>
        </w:rPr>
      </w:pPr>
      <w:r w:rsidRPr="00D631DC">
        <w:rPr>
          <w:b/>
          <w:sz w:val="28"/>
          <w:szCs w:val="28"/>
        </w:rPr>
        <w:t>Петушинского района Владимирской области</w:t>
      </w:r>
    </w:p>
    <w:p w:rsidR="00662C6A" w:rsidRDefault="00662C6A" w:rsidP="00662C6A"/>
    <w:p w:rsidR="00662C6A" w:rsidRDefault="009E5EDC" w:rsidP="00662C6A">
      <w:r>
        <w:t>13.10.</w:t>
      </w:r>
      <w:r w:rsidR="00662C6A">
        <w:t>2017</w:t>
      </w:r>
      <w:r w:rsidR="00662C6A">
        <w:tab/>
      </w:r>
      <w:r w:rsidR="00662C6A">
        <w:tab/>
      </w:r>
      <w:r w:rsidR="00662C6A">
        <w:tab/>
      </w:r>
      <w:r w:rsidR="00F85DD5">
        <w:tab/>
      </w:r>
      <w:r w:rsidR="00F85DD5">
        <w:tab/>
      </w:r>
      <w:r w:rsidR="00F85DD5">
        <w:tab/>
      </w:r>
      <w:r w:rsidR="00F85DD5">
        <w:tab/>
      </w:r>
      <w:r w:rsidR="00F85DD5">
        <w:tab/>
      </w:r>
      <w:r w:rsidR="00F85DD5">
        <w:tab/>
        <w:t xml:space="preserve">                    </w:t>
      </w:r>
      <w:r w:rsidR="00662C6A">
        <w:t xml:space="preserve">№ </w:t>
      </w:r>
      <w:r>
        <w:t>515</w:t>
      </w:r>
    </w:p>
    <w:p w:rsidR="00705807" w:rsidRPr="00952F7E" w:rsidRDefault="00705807" w:rsidP="00662C6A">
      <w:pPr>
        <w:rPr>
          <w:i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662C6A" w:rsidTr="007925F7">
        <w:tc>
          <w:tcPr>
            <w:tcW w:w="5173" w:type="dxa"/>
          </w:tcPr>
          <w:p w:rsidR="00662C6A" w:rsidRPr="00A6776E" w:rsidRDefault="00662C6A" w:rsidP="00662C6A">
            <w:pPr>
              <w:ind w:right="497"/>
              <w:jc w:val="both"/>
              <w:rPr>
                <w:i/>
              </w:rPr>
            </w:pPr>
            <w:r w:rsidRPr="009809FF">
              <w:rPr>
                <w:i/>
                <w:sz w:val="22"/>
                <w:szCs w:val="22"/>
              </w:rPr>
              <w:t xml:space="preserve">Об </w:t>
            </w:r>
            <w:r>
              <w:rPr>
                <w:i/>
              </w:rPr>
              <w:t xml:space="preserve"> утверждении  нормативов затрат на выполнение муниципального задания  муниципальными учреждениями на 2018год  и плановый  период 2019-2020 годы</w:t>
            </w:r>
          </w:p>
        </w:tc>
      </w:tr>
    </w:tbl>
    <w:p w:rsidR="00662C6A" w:rsidRDefault="00662C6A" w:rsidP="00662C6A"/>
    <w:p w:rsidR="00662C6A" w:rsidRDefault="00662C6A" w:rsidP="00662C6A"/>
    <w:p w:rsidR="00662C6A" w:rsidRPr="008B5E44" w:rsidRDefault="00662C6A" w:rsidP="00662C6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7603A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6" w:history="1">
        <w:r w:rsidRPr="00426624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пунктами 3</w:t>
        </w:r>
      </w:hyperlink>
      <w:r w:rsidRPr="004266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</w:t>
      </w:r>
      <w:hyperlink r:id="rId7" w:history="1">
        <w:r w:rsidRPr="00426624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4 статьи 69.2</w:t>
        </w:r>
      </w:hyperlink>
      <w:r w:rsidRPr="007603A4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 Администрации города Покров </w:t>
      </w:r>
      <w:r w:rsidRPr="007603A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14.08.</w:t>
      </w:r>
      <w:r w:rsidRPr="007603A4">
        <w:rPr>
          <w:rFonts w:ascii="Times New Roman" w:hAnsi="Times New Roman" w:cs="Times New Roman"/>
          <w:b w:val="0"/>
          <w:sz w:val="28"/>
          <w:szCs w:val="28"/>
        </w:rPr>
        <w:t xml:space="preserve">2015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7603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335 «О порядке формирования муниципального задания на оказание муниципальных услуг (выполнение работ) в отношении  муниципальных учреждений и финансового обеспечения  выполнения муниципального задания и утверждении муниципальных  заданий на 2016 год», </w:t>
      </w:r>
      <w:proofErr w:type="gramStart"/>
      <w:r w:rsidRPr="007603A4">
        <w:rPr>
          <w:rFonts w:ascii="Times New Roman" w:hAnsi="Times New Roman" w:cs="Times New Roman"/>
          <w:b w:val="0"/>
          <w:szCs w:val="24"/>
        </w:rPr>
        <w:t>П</w:t>
      </w:r>
      <w:proofErr w:type="gramEnd"/>
      <w:r w:rsidRPr="007603A4">
        <w:rPr>
          <w:rFonts w:ascii="Times New Roman" w:hAnsi="Times New Roman" w:cs="Times New Roman"/>
          <w:b w:val="0"/>
          <w:szCs w:val="24"/>
        </w:rPr>
        <w:t xml:space="preserve"> О С Т А Н О В Л Я Ю</w:t>
      </w:r>
      <w:r w:rsidRPr="007603A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62C6A" w:rsidRPr="00187848" w:rsidRDefault="00662C6A" w:rsidP="00662C6A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62C6A" w:rsidRDefault="00662C6A" w:rsidP="00662C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4DD6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 следующие значения корректирующих коэффициентов для расчета объема финансового  обеспечения выполнения  муниципального задания муниципальными учреждениями муниципального образования «Город Покров»:</w:t>
      </w:r>
    </w:p>
    <w:p w:rsidR="00662C6A" w:rsidRDefault="00662C6A" w:rsidP="00662C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Территориальный корректирующий коэффициент с учетом условий, обусловленных территориальными  особенностями и составом  имущественного  комплекса муниципальных  учреждений равный значению «1»;</w:t>
      </w:r>
    </w:p>
    <w:p w:rsidR="00662C6A" w:rsidRPr="00A14DD6" w:rsidRDefault="00662C6A" w:rsidP="00662C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Отраслевой корректирующий  коэффициент, учитывающий показатели  отраслевой  специфики муниципальных  учреждений</w:t>
      </w:r>
      <w:r w:rsidRPr="00D21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равный значению «1».</w:t>
      </w:r>
    </w:p>
    <w:p w:rsidR="00662C6A" w:rsidRPr="003058A8" w:rsidRDefault="00662C6A" w:rsidP="00662C6A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62C6A" w:rsidRDefault="00662C6A" w:rsidP="00662C6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Утвердить:</w:t>
      </w:r>
    </w:p>
    <w:p w:rsidR="00662C6A" w:rsidRDefault="00662C6A" w:rsidP="00662C6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920526">
        <w:rPr>
          <w:rFonts w:ascii="Times New Roman" w:hAnsi="Times New Roman" w:cs="Times New Roman"/>
          <w:bCs/>
          <w:color w:val="000000"/>
          <w:sz w:val="28"/>
          <w:szCs w:val="28"/>
        </w:rPr>
        <w:t>ормативные затраты на оказание муниципальной услуги муниципальными учр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еждениями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920526">
        <w:rPr>
          <w:rFonts w:ascii="Times New Roman" w:hAnsi="Times New Roman" w:cs="Times New Roman"/>
          <w:bCs/>
          <w:color w:val="000000"/>
          <w:sz w:val="28"/>
          <w:szCs w:val="28"/>
        </w:rPr>
        <w:t>Город Покров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согласно </w:t>
      </w:r>
      <w:r>
        <w:rPr>
          <w:rFonts w:ascii="Times New Roman" w:hAnsi="Times New Roman" w:cs="Times New Roman"/>
          <w:sz w:val="28"/>
          <w:szCs w:val="28"/>
        </w:rPr>
        <w:t>приложению №1;</w:t>
      </w:r>
    </w:p>
    <w:p w:rsidR="00662C6A" w:rsidRDefault="00662C6A" w:rsidP="00662C6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B2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920526">
        <w:rPr>
          <w:rFonts w:ascii="Times New Roman" w:hAnsi="Times New Roman" w:cs="Times New Roman"/>
          <w:bCs/>
          <w:color w:val="000000"/>
          <w:sz w:val="28"/>
          <w:szCs w:val="28"/>
        </w:rPr>
        <w:t>ормативные затраты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выполнение работ муниципальными учреждениями</w:t>
      </w:r>
      <w:r w:rsidRPr="00D443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920526">
        <w:rPr>
          <w:rFonts w:ascii="Times New Roman" w:hAnsi="Times New Roman" w:cs="Times New Roman"/>
          <w:bCs/>
          <w:color w:val="000000"/>
          <w:sz w:val="28"/>
          <w:szCs w:val="28"/>
        </w:rPr>
        <w:t>Город Покров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согласно </w:t>
      </w:r>
      <w:r>
        <w:rPr>
          <w:rFonts w:ascii="Times New Roman" w:hAnsi="Times New Roman" w:cs="Times New Roman"/>
          <w:sz w:val="28"/>
          <w:szCs w:val="28"/>
        </w:rPr>
        <w:t>приложению №2;</w:t>
      </w:r>
    </w:p>
    <w:p w:rsidR="00662C6A" w:rsidRPr="003F0F8D" w:rsidRDefault="00662C6A" w:rsidP="00662C6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741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CB0324">
        <w:rPr>
          <w:rFonts w:ascii="Times New Roman" w:hAnsi="Times New Roman" w:cs="Times New Roman"/>
          <w:bCs/>
          <w:color w:val="000000"/>
          <w:sz w:val="28"/>
          <w:szCs w:val="28"/>
        </w:rPr>
        <w:t>асчет финансового обеспечения на выполнения муниципального задания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согласно </w:t>
      </w:r>
      <w:r>
        <w:rPr>
          <w:rFonts w:ascii="Times New Roman" w:hAnsi="Times New Roman" w:cs="Times New Roman"/>
          <w:sz w:val="28"/>
          <w:szCs w:val="28"/>
        </w:rPr>
        <w:t>приложению №3.</w:t>
      </w:r>
    </w:p>
    <w:p w:rsidR="00662C6A" w:rsidRDefault="00662C6A" w:rsidP="00662C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Признать утратившим силу постановление Администрации города Покров  от 27.10.2017 № 606 «Об утверждении нормативов затрат на оказание муниципальной  услуги». </w:t>
      </w:r>
    </w:p>
    <w:p w:rsidR="00662C6A" w:rsidRPr="003058A8" w:rsidRDefault="00662C6A" w:rsidP="00662C6A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62C6A" w:rsidRDefault="00662C6A" w:rsidP="00662C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0F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F0F8D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F0F8D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F0F8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0F8D">
        <w:rPr>
          <w:rFonts w:ascii="Times New Roman" w:hAnsi="Times New Roman" w:cs="Times New Roman"/>
          <w:sz w:val="28"/>
          <w:szCs w:val="28"/>
        </w:rPr>
        <w:t>останов</w:t>
      </w:r>
      <w:r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 w:rsidRPr="003F0F8D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F0F8D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662C6A" w:rsidRPr="003058A8" w:rsidRDefault="00662C6A" w:rsidP="00662C6A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62C6A" w:rsidRDefault="00662C6A" w:rsidP="00662C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F0F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3F0F8D">
        <w:rPr>
          <w:rFonts w:ascii="Times New Roman" w:hAnsi="Times New Roman" w:cs="Times New Roman"/>
          <w:sz w:val="28"/>
          <w:szCs w:val="28"/>
        </w:rPr>
        <w:t>остановление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F8D">
        <w:rPr>
          <w:rFonts w:ascii="Times New Roman" w:hAnsi="Times New Roman" w:cs="Times New Roman"/>
          <w:sz w:val="28"/>
          <w:szCs w:val="28"/>
        </w:rPr>
        <w:t>в силу</w:t>
      </w:r>
      <w:r>
        <w:rPr>
          <w:rFonts w:ascii="Times New Roman" w:hAnsi="Times New Roman" w:cs="Times New Roman"/>
          <w:sz w:val="28"/>
          <w:szCs w:val="28"/>
        </w:rPr>
        <w:t xml:space="preserve"> с 01.01.2018 года.</w:t>
      </w:r>
      <w:r w:rsidRPr="003F0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C6A" w:rsidRPr="00187848" w:rsidRDefault="00662C6A" w:rsidP="00662C6A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62C6A" w:rsidRPr="003F0F8D" w:rsidRDefault="00662C6A" w:rsidP="00662C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F0F8D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>
        <w:rPr>
          <w:rFonts w:ascii="Times New Roman" w:hAnsi="Times New Roman" w:cs="Times New Roman"/>
          <w:sz w:val="28"/>
          <w:szCs w:val="28"/>
        </w:rPr>
        <w:t>подлежит опубликованию в городской общественно-политической газете «Покров смотрит в будущее» и размещению на официальном сайте города в разделе «Муниципальные  услуги».</w:t>
      </w: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72AF6">
        <w:rPr>
          <w:sz w:val="28"/>
          <w:szCs w:val="28"/>
        </w:rPr>
        <w:t>лав</w:t>
      </w:r>
      <w:r>
        <w:rPr>
          <w:sz w:val="28"/>
          <w:szCs w:val="28"/>
        </w:rPr>
        <w:t xml:space="preserve">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В.Ш. Аракелов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662C6A" w:rsidRDefault="00662C6A" w:rsidP="00662C6A">
      <w:pPr>
        <w:jc w:val="both"/>
        <w:rPr>
          <w:sz w:val="28"/>
          <w:szCs w:val="28"/>
        </w:rPr>
      </w:pPr>
    </w:p>
    <w:p w:rsidR="00736F4E" w:rsidRDefault="00736F4E" w:rsidP="00662C6A">
      <w:pPr>
        <w:jc w:val="both"/>
        <w:rPr>
          <w:sz w:val="28"/>
          <w:szCs w:val="28"/>
        </w:rPr>
      </w:pPr>
    </w:p>
    <w:p w:rsidR="003E487C" w:rsidRDefault="003E487C">
      <w:bookmarkStart w:id="0" w:name="_GoBack"/>
      <w:bookmarkEnd w:id="0"/>
    </w:p>
    <w:sectPr w:rsidR="003E487C" w:rsidSect="00AB2F9F">
      <w:pgSz w:w="11906" w:h="16838"/>
      <w:pgMar w:top="1134" w:right="510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81"/>
    <w:rsid w:val="00071A81"/>
    <w:rsid w:val="00270A94"/>
    <w:rsid w:val="003B3DA5"/>
    <w:rsid w:val="003E487C"/>
    <w:rsid w:val="005F3071"/>
    <w:rsid w:val="00662C6A"/>
    <w:rsid w:val="00705807"/>
    <w:rsid w:val="00736F4E"/>
    <w:rsid w:val="007747A6"/>
    <w:rsid w:val="009E5EDC"/>
    <w:rsid w:val="00A234BE"/>
    <w:rsid w:val="00F8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62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2C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C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23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62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2C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C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23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24D91F878BEA1430483C8F4561822CA8E02B07EF143381C823161993D115945E097C3AEAE4gAx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24D91F878BEA1430483C8F4561822CA8E02B07EF143381C823161993D115945E097C38ECE5gAx7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Кусаковская Татьяна Михайловна</dc:creator>
  <cp:keywords/>
  <dc:description/>
  <cp:lastModifiedBy>Елена</cp:lastModifiedBy>
  <cp:revision>8</cp:revision>
  <cp:lastPrinted>2017-10-26T11:25:00Z</cp:lastPrinted>
  <dcterms:created xsi:type="dcterms:W3CDTF">2017-10-26T08:50:00Z</dcterms:created>
  <dcterms:modified xsi:type="dcterms:W3CDTF">2017-11-01T05:38:00Z</dcterms:modified>
</cp:coreProperties>
</file>